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Times New Roman"/>
          <w:b/>
          <w:spacing w:val="20"/>
          <w:kern w:val="0"/>
          <w:sz w:val="32"/>
          <w:szCs w:val="32"/>
        </w:rPr>
      </w:pPr>
    </w:p>
    <w:p>
      <w:pPr>
        <w:spacing w:line="540" w:lineRule="exact"/>
        <w:jc w:val="center"/>
        <w:rPr>
          <w:rFonts w:ascii="Times New Roman" w:hAnsi="Times New Roman" w:eastAsia="宋体" w:cs="Times New Roman"/>
          <w:sz w:val="32"/>
          <w:szCs w:val="32"/>
          <w:u w:val="none"/>
        </w:rPr>
      </w:pPr>
      <w:bookmarkStart w:id="0" w:name="_Hlk164929921"/>
      <w:r>
        <w:rPr>
          <w:rFonts w:hint="eastAsia" w:ascii="Times New Roman" w:hAnsi="Times New Roman" w:eastAsia="宋体" w:cs="Times New Roman"/>
          <w:b/>
          <w:sz w:val="32"/>
          <w:szCs w:val="32"/>
          <w:u w:val="none"/>
        </w:rPr>
        <w:t>森林公园主入口综合配套服务中心</w:t>
      </w:r>
      <w:r>
        <w:rPr>
          <w:rFonts w:ascii="Times New Roman" w:hAnsi="Times New Roman" w:eastAsia="宋体" w:cs="Times New Roman"/>
          <w:b/>
          <w:sz w:val="32"/>
          <w:szCs w:val="32"/>
          <w:u w:val="none"/>
        </w:rPr>
        <w:t>A、B、C、D栋房屋建筑、园区内悬索吊桥安全性鉴定服务</w:t>
      </w:r>
    </w:p>
    <w:bookmarkEnd w:id="0"/>
    <w:p>
      <w:pPr>
        <w:spacing w:before="240" w:beforeLines="100" w:line="460" w:lineRule="exact"/>
        <w:rPr>
          <w:rFonts w:ascii="Times New Roman" w:hAnsi="Times New Roman" w:eastAsia="宋体" w:cs="Times New Roman"/>
          <w:sz w:val="32"/>
          <w:szCs w:val="32"/>
        </w:rPr>
      </w:pPr>
    </w:p>
    <w:p>
      <w:pPr>
        <w:adjustRightInd w:val="0"/>
        <w:snapToGrid w:val="0"/>
        <w:spacing w:before="48" w:beforeLines="20" w:after="48" w:afterLines="20" w:line="640" w:lineRule="exact"/>
        <w:jc w:val="center"/>
        <w:rPr>
          <w:rFonts w:ascii="Times New Roman" w:hAnsi="Times New Roman" w:eastAsia="宋体" w:cs="Times New Roman"/>
          <w:b/>
          <w:bCs/>
          <w:sz w:val="36"/>
          <w:szCs w:val="36"/>
          <w:u w:val="single"/>
        </w:rPr>
      </w:pPr>
      <w:r>
        <w:rPr>
          <w:rFonts w:ascii="Times New Roman" w:hAnsi="Times New Roman" w:eastAsia="宋体" w:cs="Times New Roman"/>
          <w:b/>
          <w:bCs/>
          <w:sz w:val="36"/>
          <w:szCs w:val="36"/>
        </w:rPr>
        <w:t>招标项目编号：</w:t>
      </w:r>
      <w:r>
        <w:rPr>
          <w:rFonts w:hint="eastAsia" w:ascii="Times New Roman" w:hAnsi="Times New Roman" w:eastAsia="宋体" w:cs="Times New Roman"/>
          <w:b/>
          <w:bCs/>
          <w:sz w:val="36"/>
          <w:szCs w:val="36"/>
        </w:rPr>
        <w:t>2024ZBXJ007</w:t>
      </w:r>
    </w:p>
    <w:p>
      <w:pPr>
        <w:spacing w:line="540" w:lineRule="exact"/>
        <w:rPr>
          <w:rFonts w:ascii="Times New Roman" w:hAnsi="Times New Roman" w:eastAsia="宋体" w:cs="Times New Roman"/>
          <w:szCs w:val="21"/>
        </w:rPr>
      </w:pPr>
    </w:p>
    <w:p>
      <w:pPr>
        <w:jc w:val="center"/>
        <w:rPr>
          <w:rFonts w:ascii="Times New Roman" w:hAnsi="Times New Roman" w:eastAsia="宋体" w:cs="Times New Roman"/>
          <w:sz w:val="72"/>
          <w:szCs w:val="72"/>
        </w:rPr>
      </w:pPr>
      <w:r>
        <w:rPr>
          <w:rFonts w:ascii="Times New Roman" w:hAnsi="Times New Roman" w:eastAsia="宋体" w:cs="Times New Roman"/>
          <w:sz w:val="72"/>
          <w:szCs w:val="72"/>
        </w:rPr>
        <w:t>招 标 文 件</w:t>
      </w: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招标人：</w:t>
      </w:r>
      <w:r>
        <w:rPr>
          <w:rFonts w:ascii="Times New Roman" w:hAnsi="Times New Roman" w:eastAsia="宋体" w:cs="Times New Roman"/>
          <w:sz w:val="32"/>
          <w:szCs w:val="32"/>
          <w:u w:val="single"/>
        </w:rPr>
        <w:t xml:space="preserve">合肥印象滨湖旅游投资发展有限公司 </w:t>
      </w:r>
    </w:p>
    <w:p>
      <w:pPr>
        <w:spacing w:line="360" w:lineRule="auto"/>
        <w:ind w:firstLine="1280" w:firstLineChars="400"/>
        <w:rPr>
          <w:rFonts w:ascii="Times New Roman" w:hAnsi="Times New Roman" w:eastAsia="宋体" w:cs="Times New Roman"/>
          <w:sz w:val="32"/>
          <w:szCs w:val="32"/>
          <w:u w:val="single"/>
        </w:rPr>
      </w:pPr>
    </w:p>
    <w:p>
      <w:pPr>
        <w:spacing w:line="540" w:lineRule="exact"/>
        <w:ind w:firstLine="437"/>
        <w:jc w:val="center"/>
        <w:rPr>
          <w:rFonts w:ascii="Times New Roman" w:hAnsi="Times New Roman" w:eastAsia="宋体" w:cs="Times New Roman"/>
          <w:sz w:val="32"/>
          <w:szCs w:val="32"/>
        </w:rPr>
      </w:pPr>
      <w:r>
        <w:rPr>
          <w:rFonts w:ascii="Times New Roman" w:hAnsi="Times New Roman" w:eastAsia="宋体" w:cs="Times New Roman"/>
          <w:sz w:val="32"/>
          <w:szCs w:val="32"/>
        </w:rPr>
        <w:t>日    期：</w:t>
      </w:r>
      <w:r>
        <w:rPr>
          <w:rFonts w:ascii="Times New Roman" w:hAnsi="Times New Roman" w:eastAsia="宋体" w:cs="Times New Roman"/>
          <w:sz w:val="32"/>
          <w:szCs w:val="32"/>
          <w:u w:val="single"/>
        </w:rPr>
        <w:t xml:space="preserve"> 2024 </w:t>
      </w:r>
      <w:r>
        <w:rPr>
          <w:rFonts w:ascii="Times New Roman" w:hAnsi="Times New Roman" w:eastAsia="宋体" w:cs="Times New Roman"/>
          <w:sz w:val="32"/>
          <w:szCs w:val="32"/>
        </w:rPr>
        <w:t>年</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6 </w:t>
      </w:r>
      <w:r>
        <w:rPr>
          <w:rFonts w:ascii="Times New Roman" w:hAnsi="Times New Roman" w:eastAsia="宋体" w:cs="Times New Roman"/>
          <w:sz w:val="32"/>
          <w:szCs w:val="32"/>
          <w:u w:val="single"/>
        </w:rPr>
        <w:t xml:space="preserve"> </w:t>
      </w:r>
      <w:r>
        <w:rPr>
          <w:rFonts w:ascii="Times New Roman" w:hAnsi="Times New Roman" w:eastAsia="宋体" w:cs="Times New Roman"/>
          <w:sz w:val="32"/>
          <w:szCs w:val="32"/>
        </w:rPr>
        <w:t>月</w:t>
      </w:r>
    </w:p>
    <w:p>
      <w:pPr>
        <w:pStyle w:val="2"/>
        <w:rPr>
          <w:rFonts w:ascii="Times New Roman" w:hAnsi="Times New Roman"/>
          <w:shd w:val="clear" w:color="auto" w:fill="FFFFFF"/>
        </w:rPr>
      </w:pPr>
    </w:p>
    <w:p>
      <w:pPr>
        <w:rPr>
          <w:rFonts w:ascii="Times New Roman" w:hAnsi="Times New Roman" w:eastAsia="宋体" w:cs="Times New Roman"/>
        </w:rPr>
      </w:pPr>
    </w:p>
    <w:p>
      <w:pPr>
        <w:tabs>
          <w:tab w:val="center" w:pos="4153"/>
          <w:tab w:val="left" w:pos="5085"/>
        </w:tabs>
        <w:spacing w:before="48" w:beforeLines="20" w:after="48" w:afterLines="20" w:line="460" w:lineRule="exact"/>
        <w:jc w:val="center"/>
        <w:rPr>
          <w:rFonts w:ascii="Times New Roman" w:hAnsi="Times New Roman" w:eastAsia="宋体" w:cs="Times New Roman"/>
          <w:b/>
          <w:color w:val="000000"/>
          <w:sz w:val="32"/>
          <w:szCs w:val="32"/>
        </w:rPr>
      </w:pPr>
      <w:bookmarkStart w:id="1" w:name="_Toc328559326"/>
      <w:bookmarkStart w:id="2" w:name="_Toc245092759"/>
      <w:bookmarkStart w:id="3" w:name="_Toc273602339"/>
      <w:r>
        <w:rPr>
          <w:rFonts w:ascii="Times New Roman" w:hAnsi="Times New Roman" w:eastAsia="宋体" w:cs="Times New Roman"/>
          <w:b/>
          <w:color w:val="000000"/>
          <w:sz w:val="32"/>
          <w:szCs w:val="32"/>
        </w:rPr>
        <w:t>目  录</w:t>
      </w:r>
    </w:p>
    <w:p>
      <w:pPr>
        <w:tabs>
          <w:tab w:val="center" w:pos="4153"/>
          <w:tab w:val="left" w:pos="5085"/>
        </w:tabs>
        <w:spacing w:before="48" w:beforeLines="20" w:after="48" w:afterLines="20" w:line="460" w:lineRule="exact"/>
        <w:jc w:val="center"/>
        <w:rPr>
          <w:rFonts w:ascii="Times New Roman" w:hAnsi="Times New Roman" w:eastAsia="宋体" w:cs="Times New Roman"/>
          <w:b/>
          <w:kern w:val="0"/>
          <w:sz w:val="28"/>
          <w:szCs w:val="28"/>
        </w:rPr>
      </w:pPr>
    </w:p>
    <w:p>
      <w:pPr>
        <w:pStyle w:val="14"/>
        <w:rPr>
          <w:rFonts w:ascii="Times New Roman" w:hAnsi="Times New Roman" w:eastAsia="宋体" w:cs="Times New Roman"/>
          <w:sz w:val="28"/>
          <w:szCs w:val="28"/>
          <w14:ligatures w14:val="standardContextual"/>
        </w:rPr>
      </w:pPr>
      <w:r>
        <w:rPr>
          <w:rStyle w:val="22"/>
          <w:rFonts w:ascii="Times New Roman" w:hAnsi="Times New Roman" w:eastAsia="宋体" w:cs="Times New Roman"/>
          <w:b/>
          <w:kern w:val="0"/>
          <w:sz w:val="28"/>
          <w:szCs w:val="28"/>
        </w:rPr>
        <w:fldChar w:fldCharType="begin"/>
      </w:r>
      <w:r>
        <w:rPr>
          <w:rStyle w:val="22"/>
          <w:rFonts w:ascii="Times New Roman" w:hAnsi="Times New Roman" w:eastAsia="宋体" w:cs="Times New Roman"/>
          <w:b/>
          <w:kern w:val="0"/>
          <w:sz w:val="28"/>
          <w:szCs w:val="28"/>
        </w:rPr>
        <w:instrText xml:space="preserve"> TOC \o "1-3" \h \z </w:instrText>
      </w:r>
      <w:r>
        <w:rPr>
          <w:rStyle w:val="22"/>
          <w:rFonts w:ascii="Times New Roman" w:hAnsi="Times New Roman" w:eastAsia="宋体" w:cs="Times New Roman"/>
          <w:b/>
          <w:kern w:val="0"/>
          <w:sz w:val="28"/>
          <w:szCs w:val="28"/>
        </w:rPr>
        <w:fldChar w:fldCharType="separate"/>
      </w:r>
      <w:r>
        <w:fldChar w:fldCharType="begin"/>
      </w:r>
      <w:r>
        <w:instrText xml:space="preserve"> HYPERLINK \l "_Toc164932328" </w:instrText>
      </w:r>
      <w:r>
        <w:fldChar w:fldCharType="separate"/>
      </w:r>
      <w:r>
        <w:rPr>
          <w:rStyle w:val="22"/>
          <w:rFonts w:ascii="Times New Roman" w:hAnsi="Times New Roman" w:eastAsia="宋体" w:cs="Times New Roman"/>
          <w:sz w:val="28"/>
          <w:szCs w:val="28"/>
        </w:rPr>
        <w:t>第一章 招标公告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"_Toc164932329" </w:instrText>
      </w:r>
      <w:r>
        <w:fldChar w:fldCharType="separate"/>
      </w:r>
      <w:r>
        <w:rPr>
          <w:rStyle w:val="22"/>
          <w:rFonts w:ascii="Times New Roman" w:hAnsi="Times New Roman" w:eastAsia="宋体" w:cs="Times New Roman"/>
          <w:sz w:val="28"/>
          <w:szCs w:val="28"/>
        </w:rPr>
        <w:t>第二章、投标人须知正文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"_Toc164932330" </w:instrText>
      </w:r>
      <w:r>
        <w:fldChar w:fldCharType="separate"/>
      </w:r>
      <w:r>
        <w:rPr>
          <w:rStyle w:val="22"/>
          <w:rFonts w:ascii="Times New Roman" w:hAnsi="Times New Roman" w:eastAsia="宋体" w:cs="Times New Roman"/>
          <w:sz w:val="28"/>
          <w:szCs w:val="28"/>
        </w:rPr>
        <w:t>第三章  采购需求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"_Toc164932331" </w:instrText>
      </w:r>
      <w:r>
        <w:fldChar w:fldCharType="separate"/>
      </w:r>
      <w:r>
        <w:rPr>
          <w:rStyle w:val="22"/>
          <w:rFonts w:ascii="Times New Roman" w:hAnsi="Times New Roman" w:eastAsia="宋体" w:cs="Times New Roman"/>
          <w:sz w:val="28"/>
          <w:szCs w:val="28"/>
        </w:rPr>
        <w:t>第四章  评审方法和标准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"_Toc164932332" </w:instrText>
      </w:r>
      <w:r>
        <w:fldChar w:fldCharType="separate"/>
      </w:r>
      <w:r>
        <w:rPr>
          <w:rStyle w:val="22"/>
          <w:rFonts w:ascii="Times New Roman" w:hAnsi="Times New Roman" w:eastAsia="宋体" w:cs="Times New Roman"/>
          <w:sz w:val="28"/>
          <w:szCs w:val="28"/>
        </w:rPr>
        <w:t>第五章  合同模板</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"_Toc164932333" </w:instrText>
      </w:r>
      <w:r>
        <w:fldChar w:fldCharType="separate"/>
      </w:r>
      <w:r>
        <w:rPr>
          <w:rStyle w:val="22"/>
          <w:rFonts w:ascii="Times New Roman" w:hAnsi="Times New Roman" w:eastAsia="宋体" w:cs="Times New Roman"/>
          <w:sz w:val="28"/>
          <w:szCs w:val="28"/>
        </w:rPr>
        <w:t>第六章  响应文件格式</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
        <w:rPr>
          <w:rStyle w:val="22"/>
          <w:rFonts w:ascii="Times New Roman" w:hAnsi="Times New Roman"/>
          <w:kern w:val="0"/>
          <w:sz w:val="28"/>
          <w:szCs w:val="28"/>
        </w:rPr>
      </w:pPr>
      <w:r>
        <w:rPr>
          <w:rStyle w:val="22"/>
          <w:rFonts w:ascii="Times New Roman" w:hAnsi="Times New Roman"/>
          <w:kern w:val="0"/>
          <w:sz w:val="28"/>
          <w:szCs w:val="28"/>
        </w:rPr>
        <w:fldChar w:fldCharType="end"/>
      </w:r>
    </w:p>
    <w:p>
      <w:pPr>
        <w:widowControl/>
        <w:jc w:val="left"/>
        <w:rPr>
          <w:rStyle w:val="22"/>
          <w:rFonts w:ascii="Times New Roman" w:hAnsi="Times New Roman" w:eastAsia="宋体" w:cs="Times New Roman"/>
          <w:b/>
          <w:bCs/>
          <w:kern w:val="0"/>
          <w:sz w:val="28"/>
          <w:szCs w:val="28"/>
        </w:rPr>
      </w:pPr>
      <w:r>
        <w:rPr>
          <w:rStyle w:val="22"/>
          <w:rFonts w:ascii="Times New Roman" w:hAnsi="Times New Roman" w:eastAsia="宋体" w:cs="Times New Roman"/>
          <w:kern w:val="0"/>
          <w:sz w:val="28"/>
          <w:szCs w:val="28"/>
        </w:rPr>
        <w:br w:type="page"/>
      </w:r>
    </w:p>
    <w:p>
      <w:pPr>
        <w:pStyle w:val="2"/>
        <w:rPr>
          <w:rFonts w:ascii="Times New Roman" w:hAnsi="Times New Roman"/>
        </w:rPr>
      </w:pPr>
      <w:bookmarkStart w:id="4" w:name="_Toc164932328"/>
      <w:r>
        <w:rPr>
          <w:rFonts w:ascii="Times New Roman" w:hAnsi="Times New Roman"/>
        </w:rPr>
        <w:t xml:space="preserve">第一章 </w:t>
      </w:r>
      <w:bookmarkEnd w:id="1"/>
      <w:bookmarkEnd w:id="2"/>
      <w:bookmarkEnd w:id="3"/>
      <w:r>
        <w:rPr>
          <w:rFonts w:ascii="Times New Roman" w:hAnsi="Times New Roman"/>
        </w:rPr>
        <w:t>招标公告</w:t>
      </w:r>
      <w:bookmarkEnd w:id="4"/>
    </w:p>
    <w:p>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color w:val="000000"/>
          <w:sz w:val="24"/>
          <w:szCs w:val="18"/>
        </w:rPr>
        <w:t xml:space="preserve">  </w:t>
      </w:r>
      <w:bookmarkStart w:id="47" w:name="_GoBack"/>
      <w:r>
        <w:rPr>
          <w:rFonts w:ascii="Times New Roman" w:hAnsi="Times New Roman" w:eastAsia="宋体" w:cs="Times New Roman"/>
          <w:color w:val="000000"/>
          <w:sz w:val="24"/>
          <w:szCs w:val="18"/>
        </w:rPr>
        <w:t>合肥印象滨湖旅游投资发展有限公司拟对“</w:t>
      </w:r>
      <w:bookmarkStart w:id="5" w:name="_Hlk167368993"/>
      <w:r>
        <w:rPr>
          <w:rFonts w:hint="eastAsia" w:ascii="Times New Roman" w:hAnsi="Times New Roman" w:eastAsia="宋体" w:cs="Times New Roman"/>
          <w:b/>
          <w:color w:val="000000"/>
          <w:sz w:val="24"/>
          <w:szCs w:val="18"/>
          <w:u w:val="single"/>
        </w:rPr>
        <w:t>森林公园主入口综合配套服务中心</w:t>
      </w:r>
      <w:r>
        <w:rPr>
          <w:rFonts w:ascii="Times New Roman" w:hAnsi="Times New Roman" w:eastAsia="宋体" w:cs="Times New Roman"/>
          <w:b/>
          <w:color w:val="000000"/>
          <w:sz w:val="24"/>
          <w:szCs w:val="18"/>
          <w:u w:val="single"/>
        </w:rPr>
        <w:t>A、B、C、D栋房屋建筑、园区内悬索吊桥安全性鉴定服务</w:t>
      </w:r>
      <w:bookmarkEnd w:id="5"/>
      <w:r>
        <w:rPr>
          <w:rFonts w:ascii="Times New Roman" w:hAnsi="Times New Roman" w:eastAsia="宋体" w:cs="Times New Roman"/>
          <w:color w:val="000000"/>
          <w:sz w:val="24"/>
          <w:szCs w:val="18"/>
        </w:rPr>
        <w:t>”（项目名称）项目进行国</w:t>
      </w:r>
      <w:r>
        <w:rPr>
          <w:rFonts w:ascii="Times New Roman" w:hAnsi="Times New Roman" w:eastAsia="宋体" w:cs="Times New Roman"/>
          <w:sz w:val="24"/>
          <w:szCs w:val="18"/>
        </w:rPr>
        <w:t>内公开招标</w:t>
      </w:r>
      <w:r>
        <w:rPr>
          <w:rFonts w:ascii="Times New Roman" w:hAnsi="Times New Roman" w:eastAsia="宋体" w:cs="Times New Roman"/>
          <w:color w:val="000000"/>
          <w:sz w:val="24"/>
          <w:szCs w:val="18"/>
        </w:rPr>
        <w:t>，欢迎具备条件的国内投标人参加投标。</w:t>
      </w:r>
    </w:p>
    <w:p>
      <w:pPr>
        <w:autoSpaceDE w:val="0"/>
        <w:autoSpaceDN w:val="0"/>
        <w:adjustRightInd w:val="0"/>
        <w:spacing w:before="120" w:beforeLines="50" w:line="360" w:lineRule="auto"/>
        <w:ind w:firstLine="200"/>
        <w:jc w:val="left"/>
        <w:rPr>
          <w:rFonts w:ascii="Times New Roman" w:hAnsi="Times New Roman" w:eastAsia="宋体" w:cs="Times New Roman"/>
          <w:b/>
          <w:color w:val="000000"/>
          <w:kern w:val="0"/>
          <w:sz w:val="24"/>
          <w:lang w:val="zh-CN"/>
        </w:rPr>
      </w:pPr>
      <w:r>
        <w:rPr>
          <w:rFonts w:ascii="Times New Roman" w:hAnsi="Times New Roman" w:eastAsia="宋体" w:cs="Times New Roman"/>
          <w:b/>
          <w:color w:val="000000"/>
          <w:kern w:val="0"/>
          <w:sz w:val="24"/>
          <w:lang w:val="zh-CN"/>
        </w:rPr>
        <w:t>一、项目名称及内容：</w:t>
      </w:r>
    </w:p>
    <w:p>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color w:val="000000"/>
          <w:kern w:val="0"/>
          <w:sz w:val="24"/>
          <w:lang w:val="zh-CN"/>
        </w:rPr>
        <w:t>1、</w:t>
      </w:r>
      <w:r>
        <w:rPr>
          <w:rFonts w:ascii="Times New Roman" w:hAnsi="Times New Roman" w:eastAsia="宋体" w:cs="Times New Roman"/>
          <w:kern w:val="0"/>
          <w:sz w:val="24"/>
          <w:lang w:val="zh-CN"/>
        </w:rPr>
        <w:t>项目编号：</w:t>
      </w:r>
      <w:r>
        <w:rPr>
          <w:rFonts w:hint="eastAsia" w:ascii="Times New Roman" w:hAnsi="Times New Roman" w:eastAsia="宋体" w:cs="Times New Roman"/>
          <w:kern w:val="0"/>
          <w:sz w:val="24"/>
        </w:rPr>
        <w:t>2024ZBXJ007</w:t>
      </w:r>
      <w:r>
        <w:rPr>
          <w:rFonts w:ascii="Times New Roman" w:hAnsi="Times New Roman" w:eastAsia="宋体" w:cs="Times New Roman"/>
          <w:kern w:val="0"/>
          <w:sz w:val="24"/>
        </w:rPr>
        <w:t xml:space="preserve"> </w:t>
      </w:r>
    </w:p>
    <w:p>
      <w:pPr>
        <w:autoSpaceDE w:val="0"/>
        <w:autoSpaceDN w:val="0"/>
        <w:adjustRightInd w:val="0"/>
        <w:spacing w:line="360" w:lineRule="auto"/>
        <w:ind w:firstLine="200"/>
        <w:jc w:val="left"/>
        <w:rPr>
          <w:rFonts w:ascii="Times New Roman" w:hAnsi="Times New Roman" w:eastAsia="宋体" w:cs="Times New Roman"/>
          <w:bCs/>
          <w:sz w:val="24"/>
          <w:szCs w:val="18"/>
          <w:u w:val="single"/>
        </w:rPr>
      </w:pPr>
      <w:r>
        <w:rPr>
          <w:rFonts w:ascii="Times New Roman" w:hAnsi="Times New Roman" w:eastAsia="宋体" w:cs="Times New Roman"/>
          <w:kern w:val="0"/>
          <w:sz w:val="24"/>
          <w:lang w:val="zh-CN"/>
        </w:rPr>
        <w:t>2、项目名称：</w:t>
      </w:r>
      <w:r>
        <w:rPr>
          <w:rFonts w:hint="eastAsia" w:ascii="Times New Roman" w:hAnsi="Times New Roman" w:eastAsia="宋体" w:cs="Times New Roman"/>
          <w:bCs/>
          <w:sz w:val="24"/>
          <w:szCs w:val="18"/>
          <w:u w:val="single"/>
        </w:rPr>
        <w:t>森林公园主入口综合配套服务中心</w:t>
      </w:r>
      <w:r>
        <w:rPr>
          <w:rFonts w:ascii="Times New Roman" w:hAnsi="Times New Roman" w:eastAsia="宋体" w:cs="Times New Roman"/>
          <w:bCs/>
          <w:sz w:val="24"/>
          <w:szCs w:val="18"/>
          <w:u w:val="single"/>
        </w:rPr>
        <w:t>A、B、C、D栋房屋建筑、园区内悬索吊桥安全性鉴定服务</w:t>
      </w:r>
    </w:p>
    <w:p>
      <w:pPr>
        <w:autoSpaceDE w:val="0"/>
        <w:autoSpaceDN w:val="0"/>
        <w:adjustRightInd w:val="0"/>
        <w:spacing w:line="360" w:lineRule="auto"/>
        <w:ind w:firstLine="200"/>
        <w:jc w:val="left"/>
        <w:rPr>
          <w:rFonts w:ascii="Times New Roman" w:hAnsi="Times New Roman" w:eastAsia="宋体" w:cs="Times New Roman"/>
          <w:bCs/>
          <w:color w:val="000000"/>
          <w:sz w:val="24"/>
          <w:szCs w:val="18"/>
        </w:rPr>
      </w:pPr>
      <w:r>
        <w:rPr>
          <w:rFonts w:ascii="Times New Roman" w:hAnsi="Times New Roman" w:eastAsia="宋体" w:cs="Times New Roman"/>
          <w:bCs/>
          <w:color w:val="000000"/>
          <w:sz w:val="24"/>
          <w:szCs w:val="18"/>
        </w:rPr>
        <w:t>3、项目地点：</w:t>
      </w:r>
      <w:r>
        <w:rPr>
          <w:rFonts w:ascii="Times New Roman" w:hAnsi="Times New Roman" w:eastAsia="宋体" w:cs="Times New Roman"/>
          <w:kern w:val="0"/>
          <w:sz w:val="24"/>
        </w:rPr>
        <w:t>合肥市包河区</w:t>
      </w:r>
    </w:p>
    <w:p>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sz w:val="24"/>
          <w:szCs w:val="18"/>
        </w:rPr>
        <w:t>4、招标人：</w:t>
      </w:r>
      <w:r>
        <w:rPr>
          <w:rFonts w:ascii="Times New Roman" w:hAnsi="Times New Roman" w:eastAsia="宋体" w:cs="Times New Roman"/>
          <w:color w:val="000000"/>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kern w:val="0"/>
          <w:sz w:val="24"/>
        </w:rPr>
        <w:t>5</w:t>
      </w:r>
      <w:r>
        <w:rPr>
          <w:rFonts w:ascii="Times New Roman" w:hAnsi="Times New Roman" w:eastAsia="宋体" w:cs="Times New Roman"/>
          <w:kern w:val="0"/>
          <w:sz w:val="24"/>
          <w:lang w:val="zh-CN"/>
        </w:rPr>
        <w:t>、项目业主：</w:t>
      </w:r>
      <w:r>
        <w:rPr>
          <w:rFonts w:ascii="Times New Roman" w:hAnsi="Times New Roman" w:eastAsia="宋体" w:cs="Times New Roman"/>
          <w:color w:val="000000"/>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sz w:val="24"/>
          <w:szCs w:val="18"/>
        </w:rPr>
      </w:pPr>
      <w:r>
        <w:rPr>
          <w:rFonts w:ascii="Times New Roman" w:hAnsi="Times New Roman" w:eastAsia="宋体" w:cs="Times New Roman"/>
          <w:kern w:val="0"/>
          <w:sz w:val="24"/>
        </w:rPr>
        <w:t>6</w:t>
      </w:r>
      <w:r>
        <w:rPr>
          <w:rFonts w:ascii="Times New Roman" w:hAnsi="Times New Roman" w:eastAsia="宋体" w:cs="Times New Roman"/>
          <w:kern w:val="0"/>
          <w:sz w:val="24"/>
          <w:lang w:val="zh-CN"/>
        </w:rPr>
        <w:t>、</w:t>
      </w:r>
      <w:r>
        <w:rPr>
          <w:rFonts w:ascii="Times New Roman" w:hAnsi="Times New Roman" w:eastAsia="宋体" w:cs="Times New Roman"/>
          <w:sz w:val="24"/>
          <w:szCs w:val="18"/>
        </w:rPr>
        <w:t>项目概况：</w:t>
      </w:r>
      <w:r>
        <w:rPr>
          <w:rFonts w:ascii="Times New Roman" w:hAnsi="Times New Roman" w:eastAsia="宋体" w:cs="Times New Roman"/>
          <w:bCs/>
          <w:sz w:val="24"/>
        </w:rPr>
        <w:t>本项目分1个包，</w:t>
      </w: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A、B、C、D栋房屋建筑、园区内悬索吊桥安全性鉴定服务采购</w:t>
      </w:r>
      <w:r>
        <w:rPr>
          <w:rFonts w:ascii="Times New Roman" w:hAnsi="Times New Roman" w:eastAsia="宋体" w:cs="Times New Roman"/>
          <w:sz w:val="24"/>
          <w:szCs w:val="18"/>
        </w:rPr>
        <w:t>，</w:t>
      </w:r>
      <w:r>
        <w:rPr>
          <w:rFonts w:ascii="Times New Roman" w:hAnsi="Times New Roman" w:eastAsia="宋体" w:cs="Times New Roman"/>
          <w:sz w:val="24"/>
        </w:rPr>
        <w:t>详见招标文件</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7、项目概算：</w:t>
      </w:r>
      <w:r>
        <w:rPr>
          <w:rFonts w:hint="eastAsia" w:ascii="Times New Roman" w:hAnsi="Times New Roman" w:eastAsia="宋体" w:cs="Times New Roman"/>
          <w:sz w:val="24"/>
          <w:szCs w:val="18"/>
        </w:rPr>
        <w:t>11.5</w:t>
      </w:r>
      <w:r>
        <w:rPr>
          <w:rFonts w:ascii="Times New Roman" w:hAnsi="Times New Roman" w:eastAsia="宋体" w:cs="Times New Roman"/>
          <w:sz w:val="24"/>
          <w:szCs w:val="18"/>
        </w:rPr>
        <w:t>万元</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8、项目类别：服务采购</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9、标段划分：本项目共划分</w:t>
      </w:r>
      <w:r>
        <w:rPr>
          <w:rFonts w:ascii="Times New Roman" w:hAnsi="Times New Roman" w:eastAsia="宋体" w:cs="Times New Roman"/>
          <w:sz w:val="24"/>
          <w:szCs w:val="18"/>
          <w:u w:val="single"/>
        </w:rPr>
        <w:t>1</w:t>
      </w:r>
      <w:r>
        <w:rPr>
          <w:rFonts w:ascii="Times New Roman" w:hAnsi="Times New Roman" w:eastAsia="宋体" w:cs="Times New Roman"/>
          <w:sz w:val="24"/>
          <w:szCs w:val="18"/>
        </w:rPr>
        <w:t>个包</w:t>
      </w:r>
    </w:p>
    <w:p>
      <w:pPr>
        <w:autoSpaceDE w:val="0"/>
        <w:autoSpaceDN w:val="0"/>
        <w:adjustRightInd w:val="0"/>
        <w:spacing w:line="360" w:lineRule="auto"/>
        <w:ind w:firstLine="200"/>
        <w:jc w:val="left"/>
        <w:rPr>
          <w:rFonts w:ascii="Times New Roman" w:hAnsi="Times New Roman" w:eastAsia="宋体" w:cs="Times New Roman"/>
          <w:b/>
          <w:bCs/>
          <w:sz w:val="24"/>
        </w:rPr>
      </w:pPr>
      <w:r>
        <w:rPr>
          <w:rFonts w:ascii="Times New Roman" w:hAnsi="Times New Roman" w:eastAsia="宋体" w:cs="Times New Roman"/>
          <w:b/>
          <w:bCs/>
          <w:sz w:val="24"/>
        </w:rPr>
        <w:t>二、投标人资格</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1.具有独立承担民事责任的能力</w:t>
      </w:r>
    </w:p>
    <w:p>
      <w:pPr>
        <w:autoSpaceDE w:val="0"/>
        <w:autoSpaceDN w:val="0"/>
        <w:adjustRightInd w:val="0"/>
        <w:spacing w:line="360" w:lineRule="auto"/>
        <w:ind w:firstLine="200"/>
        <w:rPr>
          <w:rFonts w:ascii="Times New Roman" w:hAnsi="Times New Roman" w:eastAsia="宋体" w:cs="Times New Roman"/>
          <w:b/>
          <w:bCs/>
          <w:sz w:val="24"/>
        </w:rPr>
      </w:pPr>
      <w:r>
        <w:rPr>
          <w:rFonts w:ascii="Times New Roman" w:hAnsi="Times New Roman" w:eastAsia="宋体" w:cs="Times New Roman"/>
          <w:b/>
          <w:bCs/>
          <w:sz w:val="24"/>
        </w:rPr>
        <w:t>2.资质要求：</w:t>
      </w:r>
      <w:r>
        <w:rPr>
          <w:rFonts w:hint="eastAsia" w:ascii="Times New Roman" w:hAnsi="Times New Roman" w:eastAsia="宋体" w:cs="Times New Roman"/>
          <w:b/>
          <w:bCs/>
          <w:sz w:val="24"/>
        </w:rPr>
        <w:t>投标人需要同时具备以下资质：</w:t>
      </w:r>
    </w:p>
    <w:p>
      <w:pPr>
        <w:autoSpaceDE w:val="0"/>
        <w:autoSpaceDN w:val="0"/>
        <w:adjustRightInd w:val="0"/>
        <w:spacing w:line="360" w:lineRule="auto"/>
        <w:ind w:firstLine="200"/>
        <w:rPr>
          <w:rFonts w:ascii="Times New Roman" w:hAnsi="Times New Roman" w:eastAsia="宋体" w:cs="Times New Roman"/>
          <w:b/>
          <w:bCs/>
          <w:sz w:val="24"/>
        </w:rPr>
      </w:pPr>
      <w:r>
        <w:rPr>
          <w:rFonts w:hint="eastAsia" w:ascii="宋体" w:hAnsi="宋体" w:eastAsia="宋体" w:cs="Times New Roman"/>
          <w:b/>
          <w:bCs/>
          <w:sz w:val="24"/>
        </w:rPr>
        <w:t>①</w:t>
      </w:r>
      <w:r>
        <w:rPr>
          <w:rFonts w:hint="eastAsia" w:ascii="Times New Roman" w:hAnsi="Times New Roman" w:eastAsia="宋体" w:cs="Times New Roman"/>
          <w:b/>
          <w:bCs/>
          <w:sz w:val="24"/>
        </w:rPr>
        <w:t>具有建设主管部门颁发的建设工程质量检测机构资质证书（检测范围须包括见证取样检测、主体结构工程现场检测、地基基础工程检测、桥梁工程检测）；</w:t>
      </w:r>
    </w:p>
    <w:p>
      <w:pPr>
        <w:autoSpaceDE w:val="0"/>
        <w:autoSpaceDN w:val="0"/>
        <w:adjustRightInd w:val="0"/>
        <w:spacing w:line="360" w:lineRule="auto"/>
        <w:ind w:firstLine="200"/>
        <w:rPr>
          <w:rFonts w:ascii="Times New Roman" w:hAnsi="Times New Roman" w:eastAsia="宋体" w:cs="Times New Roman"/>
          <w:b/>
          <w:bCs/>
          <w:sz w:val="24"/>
        </w:rPr>
      </w:pPr>
      <w:r>
        <w:rPr>
          <w:rFonts w:hint="eastAsia" w:ascii="宋体" w:hAnsi="宋体" w:eastAsia="宋体" w:cs="Times New Roman"/>
          <w:b/>
          <w:bCs/>
          <w:sz w:val="24"/>
        </w:rPr>
        <w:t>②</w:t>
      </w:r>
      <w:r>
        <w:rPr>
          <w:rFonts w:hint="eastAsia" w:ascii="Times New Roman" w:hAnsi="Times New Roman" w:eastAsia="宋体" w:cs="Times New Roman"/>
          <w:b/>
          <w:bCs/>
          <w:sz w:val="24"/>
        </w:rPr>
        <w:t>具有有效的资质认定证书（</w:t>
      </w:r>
      <w:r>
        <w:rPr>
          <w:rFonts w:ascii="Times New Roman" w:hAnsi="Times New Roman" w:eastAsia="宋体" w:cs="Times New Roman"/>
          <w:b/>
          <w:bCs/>
          <w:sz w:val="24"/>
        </w:rPr>
        <w:t>CMA）</w:t>
      </w:r>
      <w:r>
        <w:rPr>
          <w:rFonts w:hint="eastAsia" w:ascii="Times New Roman" w:hAnsi="Times New Roman" w:eastAsia="宋体" w:cs="Times New Roman"/>
          <w:b/>
          <w:bCs/>
          <w:sz w:val="24"/>
        </w:rPr>
        <w:t>。</w:t>
      </w:r>
    </w:p>
    <w:p>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ascii="Times New Roman" w:hAnsi="Times New Roman" w:eastAsia="宋体" w:cs="Times New Roman"/>
          <w:b/>
          <w:bCs/>
          <w:sz w:val="24"/>
        </w:rPr>
        <w:t>3.业绩要求：</w:t>
      </w:r>
      <w:r>
        <w:rPr>
          <w:rFonts w:ascii="Times New Roman" w:hAnsi="Times New Roman" w:eastAsia="宋体" w:cs="Times New Roman"/>
          <w:b/>
          <w:bCs/>
          <w:sz w:val="24"/>
          <w:szCs w:val="18"/>
        </w:rPr>
        <w:t>自2020年1月1日以来（以合同签订时间为准），投标人具备</w:t>
      </w:r>
      <w:r>
        <w:rPr>
          <w:rFonts w:hint="eastAsia" w:ascii="Times New Roman" w:hAnsi="Times New Roman" w:eastAsia="宋体" w:cs="Times New Roman"/>
          <w:b/>
          <w:bCs/>
          <w:sz w:val="24"/>
          <w:szCs w:val="18"/>
        </w:rPr>
        <w:t>以下业绩中任意一个：</w:t>
      </w:r>
    </w:p>
    <w:p>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hint="eastAsia" w:ascii="宋体" w:hAnsi="宋体" w:eastAsia="宋体" w:cs="Times New Roman"/>
          <w:b/>
          <w:bCs/>
          <w:sz w:val="24"/>
        </w:rPr>
        <w:t>①</w:t>
      </w:r>
      <w:r>
        <w:rPr>
          <w:rFonts w:hint="eastAsia" w:ascii="Times New Roman" w:hAnsi="Times New Roman" w:eastAsia="宋体" w:cs="Times New Roman"/>
          <w:b/>
          <w:bCs/>
          <w:sz w:val="24"/>
          <w:szCs w:val="18"/>
        </w:rPr>
        <w:t>建筑材料及构配件检测服务业绩</w:t>
      </w:r>
    </w:p>
    <w:p>
      <w:pPr>
        <w:autoSpaceDE w:val="0"/>
        <w:autoSpaceDN w:val="0"/>
        <w:adjustRightInd w:val="0"/>
        <w:spacing w:line="360" w:lineRule="auto"/>
        <w:ind w:firstLine="200"/>
        <w:jc w:val="left"/>
        <w:rPr>
          <w:rFonts w:ascii="Times New Roman" w:hAnsi="Times New Roman" w:eastAsia="宋体" w:cs="Times New Roman"/>
          <w:b/>
          <w:bCs/>
          <w:sz w:val="24"/>
          <w:szCs w:val="18"/>
        </w:rPr>
      </w:pPr>
      <w:r>
        <w:rPr>
          <w:rFonts w:hint="eastAsia" w:ascii="宋体" w:hAnsi="宋体" w:eastAsia="宋体" w:cs="Times New Roman"/>
          <w:b/>
          <w:bCs/>
          <w:sz w:val="24"/>
        </w:rPr>
        <w:t>②</w:t>
      </w:r>
      <w:r>
        <w:rPr>
          <w:rFonts w:hint="eastAsia" w:ascii="Times New Roman" w:hAnsi="Times New Roman" w:eastAsia="宋体" w:cs="Times New Roman"/>
          <w:b/>
          <w:bCs/>
          <w:sz w:val="24"/>
          <w:szCs w:val="18"/>
        </w:rPr>
        <w:t>主体结构及装饰装修检测服务业绩</w:t>
      </w:r>
    </w:p>
    <w:p>
      <w:pPr>
        <w:autoSpaceDE w:val="0"/>
        <w:autoSpaceDN w:val="0"/>
        <w:adjustRightInd w:val="0"/>
        <w:spacing w:line="360" w:lineRule="auto"/>
        <w:ind w:firstLine="200"/>
        <w:jc w:val="left"/>
        <w:rPr>
          <w:rFonts w:ascii="Times New Roman" w:hAnsi="Times New Roman" w:eastAsia="宋体" w:cs="Times New Roman"/>
          <w:b/>
          <w:bCs/>
          <w:sz w:val="24"/>
        </w:rPr>
      </w:pPr>
      <w:r>
        <w:rPr>
          <w:rFonts w:hint="eastAsia" w:ascii="宋体" w:hAnsi="宋体" w:eastAsia="宋体" w:cs="Times New Roman"/>
          <w:b/>
          <w:bCs/>
          <w:sz w:val="24"/>
        </w:rPr>
        <w:t>③</w:t>
      </w:r>
      <w:r>
        <w:rPr>
          <w:rFonts w:hint="eastAsia" w:ascii="Times New Roman" w:hAnsi="Times New Roman" w:eastAsia="宋体" w:cs="Times New Roman"/>
          <w:b/>
          <w:bCs/>
          <w:sz w:val="24"/>
          <w:szCs w:val="18"/>
        </w:rPr>
        <w:t>桥梁检测</w:t>
      </w:r>
      <w:r>
        <w:rPr>
          <w:rFonts w:ascii="Times New Roman" w:hAnsi="Times New Roman" w:eastAsia="宋体" w:cs="Times New Roman"/>
          <w:b/>
          <w:bCs/>
          <w:sz w:val="24"/>
          <w:szCs w:val="18"/>
        </w:rPr>
        <w:t>服务业绩</w:t>
      </w:r>
      <w:r>
        <w:rPr>
          <w:rFonts w:ascii="Times New Roman" w:hAnsi="Times New Roman" w:eastAsia="宋体" w:cs="Times New Roman"/>
          <w:b/>
          <w:bCs/>
          <w:sz w:val="24"/>
        </w:rPr>
        <w:t>；</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4.本项目不接受联合体投标；</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1）投标人被人民法院列入失信被执行人的；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 xml:space="preserve">2）投标人或其法定代表人被人民检察院列入行贿犯罪档案的； </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3）投标人被工商行政管理部门列入企业经营异常名录的；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4）投标人被税务部门列入重大税收违法案件当事人名单的；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szCs w:val="18"/>
        </w:rPr>
        <w:t>5）投标人被合肥市人社部门列入拖欠农民工工资黑名单的；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三、招标文件的获取及招标文件发售办法</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1.获取时间：</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rPr>
        <w:t>6</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24</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日09:00至</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rPr>
        <w:t>6</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26</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日17:30</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四、开标时间及地点</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bCs/>
          <w:color w:val="auto"/>
          <w:sz w:val="24"/>
          <w:szCs w:val="18"/>
        </w:rPr>
        <w:t>1.开标时间：</w:t>
      </w: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rPr>
        <w:t>6</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27</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ascii="Times New Roman" w:hAnsi="Times New Roman" w:eastAsia="宋体" w:cs="Times New Roman"/>
          <w:bCs/>
          <w:color w:val="auto"/>
          <w:sz w:val="24"/>
          <w:u w:val="single"/>
        </w:rPr>
        <w:t xml:space="preserve">  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2.开标地点：</w:t>
      </w:r>
      <w:r>
        <w:rPr>
          <w:rFonts w:ascii="Times New Roman" w:hAnsi="Times New Roman" w:eastAsia="宋体" w:cs="Times New Roman"/>
          <w:color w:val="auto"/>
          <w:sz w:val="24"/>
          <w:szCs w:val="18"/>
        </w:rPr>
        <w:t>合肥市包河区滨湖国家森林公园主入口有巢接待中心会议室</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五、投标截止时间</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rPr>
        <w:t xml:space="preserve">6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27</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 xml:space="preserve">日 </w:t>
      </w:r>
      <w:r>
        <w:rPr>
          <w:rFonts w:ascii="Times New Roman" w:hAnsi="Times New Roman" w:eastAsia="宋体" w:cs="Times New Roman"/>
          <w:bCs/>
          <w:color w:val="auto"/>
          <w:sz w:val="24"/>
          <w:u w:val="single"/>
        </w:rPr>
        <w:t xml:space="preserve">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六、联系方法</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color w:val="auto"/>
          <w:sz w:val="24"/>
        </w:rPr>
        <w:t>招标单位：合肥印象滨湖旅游投资发展有限公</w:t>
      </w:r>
      <w:r>
        <w:rPr>
          <w:rFonts w:ascii="Times New Roman" w:hAnsi="Times New Roman" w:eastAsia="宋体" w:cs="Times New Roman"/>
          <w:sz w:val="24"/>
        </w:rPr>
        <w:t>司</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地址：合肥市包河区环巢湖大道1号</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屈工</w:t>
      </w:r>
    </w:p>
    <w:p>
      <w:pPr>
        <w:autoSpaceDE w:val="0"/>
        <w:autoSpaceDN w:val="0"/>
        <w:adjustRightInd w:val="0"/>
        <w:spacing w:line="360" w:lineRule="auto"/>
        <w:ind w:firstLine="200"/>
        <w:jc w:val="left"/>
        <w:rPr>
          <w:rFonts w:ascii="Times New Roman" w:hAnsi="Times New Roman" w:eastAsia="宋体" w:cs="Times New Roman"/>
          <w:sz w:val="24"/>
        </w:rPr>
      </w:pPr>
      <w:r>
        <w:rPr>
          <w:rFonts w:hint="eastAsia" w:ascii="Times New Roman" w:hAnsi="Times New Roman" w:eastAsia="宋体" w:cs="Times New Roman"/>
          <w:sz w:val="24"/>
        </w:rPr>
        <w:t>电话：</w:t>
      </w:r>
      <w:r>
        <w:rPr>
          <w:rFonts w:ascii="Times New Roman" w:hAnsi="Times New Roman" w:eastAsia="宋体" w:cs="Times New Roman"/>
          <w:sz w:val="24"/>
        </w:rPr>
        <w:t>159</w:t>
      </w:r>
      <w:r>
        <w:rPr>
          <w:rFonts w:hint="eastAsia" w:ascii="Times New Roman" w:hAnsi="Times New Roman" w:eastAsia="宋体" w:cs="Times New Roman"/>
          <w:sz w:val="24"/>
        </w:rPr>
        <w:t>22431203</w:t>
      </w:r>
    </w:p>
    <w:bookmarkEnd w:id="47"/>
    <w:p>
      <w:pPr>
        <w:autoSpaceDE w:val="0"/>
        <w:autoSpaceDN w:val="0"/>
        <w:adjustRightInd w:val="0"/>
        <w:spacing w:line="360" w:lineRule="auto"/>
        <w:ind w:firstLine="200"/>
        <w:jc w:val="left"/>
        <w:rPr>
          <w:rFonts w:ascii="Times New Roman" w:hAnsi="Times New Roman" w:eastAsia="宋体" w:cs="Times New Roman"/>
          <w:sz w:val="24"/>
        </w:rPr>
      </w:pPr>
    </w:p>
    <w:p>
      <w:pPr>
        <w:autoSpaceDE w:val="0"/>
        <w:autoSpaceDN w:val="0"/>
        <w:adjustRightInd w:val="0"/>
        <w:spacing w:line="360" w:lineRule="auto"/>
        <w:jc w:val="left"/>
        <w:rPr>
          <w:rFonts w:ascii="Times New Roman" w:hAnsi="Times New Roman" w:eastAsia="宋体" w:cs="Times New Roman"/>
          <w:kern w:val="0"/>
          <w:sz w:val="24"/>
          <w:lang w:val="zh-CN"/>
        </w:rPr>
      </w:pPr>
    </w:p>
    <w:p>
      <w:pPr>
        <w:autoSpaceDE w:val="0"/>
        <w:autoSpaceDN w:val="0"/>
        <w:adjustRightInd w:val="0"/>
        <w:spacing w:line="360" w:lineRule="auto"/>
        <w:jc w:val="left"/>
        <w:rPr>
          <w:rFonts w:ascii="Times New Roman" w:hAnsi="Times New Roman" w:eastAsia="宋体" w:cs="Times New Roman"/>
          <w:kern w:val="0"/>
          <w:sz w:val="24"/>
          <w:lang w:val="zh-CN"/>
        </w:rPr>
      </w:pPr>
    </w:p>
    <w:p>
      <w:pPr>
        <w:autoSpaceDE w:val="0"/>
        <w:autoSpaceDN w:val="0"/>
        <w:adjustRightInd w:val="0"/>
        <w:spacing w:line="360" w:lineRule="auto"/>
        <w:jc w:val="left"/>
        <w:rPr>
          <w:rFonts w:ascii="Times New Roman" w:hAnsi="Times New Roman" w:eastAsia="宋体" w:cs="Times New Roman"/>
          <w:kern w:val="0"/>
          <w:sz w:val="24"/>
          <w:lang w:val="zh-CN"/>
        </w:rPr>
      </w:pPr>
    </w:p>
    <w:p>
      <w:pPr>
        <w:autoSpaceDE w:val="0"/>
        <w:autoSpaceDN w:val="0"/>
        <w:adjustRightInd w:val="0"/>
        <w:spacing w:line="360" w:lineRule="auto"/>
        <w:jc w:val="left"/>
        <w:rPr>
          <w:rFonts w:ascii="Times New Roman" w:hAnsi="Times New Roman" w:eastAsia="宋体" w:cs="Times New Roman"/>
          <w:bCs/>
          <w:color w:val="000000"/>
          <w:sz w:val="24"/>
        </w:rPr>
      </w:pPr>
    </w:p>
    <w:p>
      <w:pPr>
        <w:rPr>
          <w:rFonts w:ascii="Times New Roman" w:hAnsi="Times New Roman" w:eastAsia="宋体" w:cs="Times New Roman"/>
          <w:color w:val="000000"/>
        </w:rPr>
      </w:pPr>
    </w:p>
    <w:p>
      <w:pPr>
        <w:rPr>
          <w:rFonts w:ascii="Times New Roman" w:hAnsi="Times New Roman" w:eastAsia="宋体" w:cs="Times New Roman"/>
          <w:color w:val="000000"/>
        </w:rPr>
      </w:pPr>
    </w:p>
    <w:p>
      <w:pPr>
        <w:rPr>
          <w:rFonts w:ascii="Times New Roman" w:hAnsi="Times New Roman" w:eastAsia="宋体" w:cs="Times New Roman"/>
          <w:color w:val="000000"/>
        </w:rPr>
      </w:pPr>
    </w:p>
    <w:p>
      <w:pPr>
        <w:rPr>
          <w:rFonts w:ascii="Times New Roman" w:hAnsi="Times New Roman" w:eastAsia="宋体" w:cs="Times New Roman"/>
          <w:color w:val="000000"/>
        </w:rPr>
      </w:pPr>
    </w:p>
    <w:p>
      <w:pPr>
        <w:pStyle w:val="2"/>
        <w:rPr>
          <w:rFonts w:ascii="Times New Roman" w:hAnsi="Times New Roman"/>
        </w:rPr>
      </w:pPr>
      <w:bookmarkStart w:id="6" w:name="_Toc44580937"/>
      <w:r>
        <w:rPr>
          <w:rFonts w:ascii="Times New Roman" w:hAnsi="Times New Roman"/>
        </w:rPr>
        <w:t>第二章  投标人须知</w:t>
      </w:r>
      <w:bookmarkEnd w:id="6"/>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一、投标人须知前附表</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b/>
          <w:bCs/>
          <w:sz w:val="24"/>
          <w:szCs w:val="18"/>
        </w:rPr>
        <w:t>注：</w:t>
      </w:r>
      <w:r>
        <w:rPr>
          <w:rFonts w:ascii="Times New Roman" w:hAnsi="Times New Roman" w:eastAsia="宋体" w:cs="Times New Roman"/>
          <w:sz w:val="24"/>
          <w:szCs w:val="18"/>
        </w:rPr>
        <w:t>本表是本项目的具体要求，是对投标人须知的具体补充和修改，如有不一致，以本表为准。</w:t>
      </w:r>
    </w:p>
    <w:p>
      <w:pPr>
        <w:rPr>
          <w:rFonts w:ascii="Times New Roman" w:hAnsi="Times New Roman" w:eastAsia="宋体" w:cs="Times New Roman"/>
          <w:color w:val="000000"/>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both"/>
              <w:rPr>
                <w:rFonts w:ascii="Times New Roman" w:hAnsi="Times New Roman" w:eastAsia="宋体"/>
                <w:sz w:val="21"/>
                <w:szCs w:val="21"/>
              </w:rPr>
            </w:pPr>
            <w:r>
              <w:rPr>
                <w:rFonts w:ascii="Times New Roman" w:hAnsi="Times New Roman" w:eastAsia="宋体"/>
                <w:b/>
                <w:bCs/>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sz w:val="21"/>
                <w:szCs w:val="21"/>
              </w:rPr>
            </w:pPr>
            <w:r>
              <w:rPr>
                <w:rFonts w:ascii="Times New Roman" w:hAnsi="Times New Roman" w:eastAsia="宋体"/>
                <w:b/>
                <w:bCs/>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b/>
                <w:bCs/>
                <w:sz w:val="28"/>
                <w:szCs w:val="28"/>
              </w:rPr>
            </w:pPr>
            <w:r>
              <w:rPr>
                <w:rFonts w:ascii="Times New Roman" w:hAnsi="Times New Roman" w:eastAsia="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color w:val="000000"/>
                <w:kern w:val="2"/>
                <w:sz w:val="24"/>
                <w:lang w:val="zh-CN"/>
              </w:rPr>
            </w:pPr>
            <w:r>
              <w:rPr>
                <w:rFonts w:ascii="Times New Roman" w:hAnsi="Times New Roman" w:eastAsia="宋体" w:cs="Times New Roman"/>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bCs/>
                <w:sz w:val="24"/>
              </w:rPr>
            </w:pPr>
            <w:r>
              <w:rPr>
                <w:rFonts w:ascii="Times New Roman" w:hAnsi="Times New Roman" w:eastAsia="宋体" w:cs="Times New Roman"/>
                <w:b w:val="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Times New Roman" w:hAnsi="Times New Roman" w:eastAsia="宋体" w:cs="Times New Roman"/>
                <w:sz w:val="24"/>
              </w:rPr>
            </w:pP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
                <w:bCs/>
                <w:sz w:val="24"/>
              </w:rPr>
            </w:pPr>
            <w:r>
              <w:rPr>
                <w:rFonts w:hint="eastAsia" w:ascii="Times New Roman" w:hAnsi="Times New Roman" w:eastAsia="宋体" w:cs="Times New Roman"/>
                <w:kern w:val="0"/>
                <w:sz w:val="24"/>
              </w:rPr>
              <w:t>2024ZBXJ007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sz w:val="24"/>
              </w:rPr>
            </w:pPr>
            <w:r>
              <w:rPr>
                <w:rFonts w:hint="eastAsia" w:ascii="Times New Roman" w:hAnsi="Times New Roman" w:eastAsia="宋体" w:cs="Times New Roman"/>
                <w:sz w:val="24"/>
              </w:rPr>
              <w:t>11.5</w:t>
            </w:r>
            <w:r>
              <w:rPr>
                <w:rFonts w:ascii="Times New Roman" w:hAnsi="Times New Roman" w:eastAsia="宋体" w:cs="Times New Roman"/>
                <w:sz w:val="24"/>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bCs/>
                <w:sz w:val="24"/>
              </w:rPr>
            </w:pPr>
            <w:r>
              <w:rPr>
                <w:rFonts w:ascii="Segoe UI Symbol" w:hAnsi="Segoe UI Symbol" w:eastAsia="宋体" w:cs="Segoe UI Symbol"/>
                <w:b/>
                <w:bCs/>
                <w:sz w:val="24"/>
              </w:rPr>
              <w:t>☑</w:t>
            </w:r>
            <w:r>
              <w:rPr>
                <w:rFonts w:ascii="Times New Roman" w:hAnsi="Times New Roman" w:eastAsia="宋体" w:cs="Times New Roman"/>
                <w:sz w:val="24"/>
              </w:rPr>
              <w:t xml:space="preserve">不分包  </w:t>
            </w:r>
            <w:r>
              <w:rPr>
                <w:rFonts w:ascii="Times New Roman" w:hAnsi="Times New Roman" w:eastAsia="宋体" w:cs="Times New Roman"/>
              </w:rPr>
              <w:t>□</w:t>
            </w:r>
            <w:r>
              <w:rPr>
                <w:rFonts w:ascii="Times New Roman" w:hAnsi="Times New Roman" w:eastAsia="宋体" w:cs="Times New Roman"/>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sz w:val="24"/>
              </w:rPr>
            </w:pPr>
            <w:r>
              <w:rPr>
                <w:rFonts w:ascii="Times New Roman" w:hAnsi="Times New Roman" w:eastAsia="宋体" w:cs="Times New Roman"/>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sz w:val="24"/>
              </w:rPr>
            </w:pPr>
            <w:r>
              <w:rPr>
                <w:rFonts w:ascii="Times New Roman" w:hAnsi="Times New Roman" w:eastAsia="宋体" w:cs="Times New Roman"/>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6"/>
              <w:widowControl/>
              <w:spacing w:beforeAutospacing="0" w:afterAutospacing="0" w:line="500" w:lineRule="atLeast"/>
              <w:rPr>
                <w:rFonts w:ascii="Times New Roman" w:hAnsi="Times New Roman" w:eastAsia="宋体"/>
              </w:rPr>
            </w:pPr>
            <w:r>
              <w:rPr>
                <w:rFonts w:hint="eastAsia" w:ascii="Times New Roman" w:hAnsi="Times New Roman" w:eastAsia="宋体"/>
              </w:rPr>
              <w:t>所有检测鉴定工作全部完成，并出具鉴定报告后，支付合同价款的</w:t>
            </w:r>
            <w:r>
              <w:rPr>
                <w:rFonts w:ascii="Times New Roman" w:hAnsi="Times New Roman" w:eastAsia="宋体"/>
              </w:rPr>
              <w:t>85%，项目结算审计后一次性付清（无息）</w:t>
            </w:r>
            <w:r>
              <w:rPr>
                <w:rFonts w:hint="eastAsia" w:ascii="Times New Roman" w:hAnsi="Times New Roman" w:eastAsia="宋体"/>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sz w:val="21"/>
                <w:szCs w:val="21"/>
              </w:rPr>
            </w:pPr>
            <w:r>
              <w:rPr>
                <w:rFonts w:ascii="Times New Roman" w:hAnsi="Times New Roman" w:eastAsia="宋体"/>
              </w:rPr>
              <w:t>□允许</w:t>
            </w:r>
            <w:r>
              <w:rPr>
                <w:rFonts w:ascii="Segoe UI Symbol" w:hAnsi="Segoe UI Symbol" w:eastAsia="宋体" w:cs="Segoe UI Symbol"/>
                <w:b/>
                <w:bCs/>
                <w:color w:val="000000"/>
              </w:rPr>
              <w:t>☑</w:t>
            </w:r>
            <w:r>
              <w:rPr>
                <w:rFonts w:ascii="Times New Roman" w:hAnsi="Times New Roman" w:eastAsia="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000000"/>
                <w:sz w:val="24"/>
              </w:rPr>
            </w:pPr>
            <w:r>
              <w:rPr>
                <w:rFonts w:ascii="Times New Roman" w:hAnsi="Times New Roman" w:eastAsia="宋体" w:cs="Times New Roman"/>
                <w:bCs/>
                <w:color w:val="000000"/>
                <w:sz w:val="24"/>
              </w:rPr>
              <w:t>开标后</w:t>
            </w:r>
            <w:r>
              <w:rPr>
                <w:rFonts w:ascii="Times New Roman" w:hAnsi="Times New Roman" w:eastAsia="宋体" w:cs="Times New Roman"/>
                <w:bCs/>
                <w:color w:val="000000"/>
                <w:sz w:val="24"/>
                <w:u w:val="single"/>
              </w:rPr>
              <w:t>120</w:t>
            </w:r>
            <w:r>
              <w:rPr>
                <w:rFonts w:ascii="Times New Roman" w:hAnsi="Times New Roman" w:eastAsia="宋体" w:cs="Times New Roman"/>
                <w:bCs/>
                <w:color w:val="000000"/>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000000"/>
              </w:rPr>
            </w:pPr>
            <w:r>
              <w:rPr>
                <w:rFonts w:ascii="Times New Roman" w:hAnsi="Times New Roman" w:eastAsia="宋体" w:cs="Times New Roman"/>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Cs/>
                <w:color w:val="000000"/>
                <w:sz w:val="24"/>
              </w:rPr>
            </w:pPr>
            <w:r>
              <w:rPr>
                <w:rFonts w:ascii="Times New Roman" w:hAnsi="Times New Roman" w:eastAsia="宋体" w:cs="Times New Roman"/>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sz w:val="24"/>
              </w:rPr>
            </w:pPr>
            <w:r>
              <w:rPr>
                <w:rFonts w:ascii="Times New Roman" w:hAnsi="Times New Roman" w:eastAsia="宋体" w:cs="Times New Roman"/>
                <w:sz w:val="24"/>
              </w:rPr>
              <w:t>合肥滨湖国家森林公园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color w:val="000000"/>
                <w:sz w:val="24"/>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bCs/>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
                <w:bCs/>
                <w:sz w:val="24"/>
              </w:rPr>
            </w:pPr>
            <w:r>
              <w:rPr>
                <w:rFonts w:ascii="Times New Roman" w:hAnsi="Times New Roman" w:eastAsia="宋体" w:cs="Times New Roman"/>
                <w:sz w:val="24"/>
              </w:rPr>
              <w:t>20</w:t>
            </w:r>
            <w:r>
              <w:rPr>
                <w:rFonts w:ascii="Times New Roman" w:hAnsi="Times New Roman" w:eastAsia="宋体" w:cs="Times New Roman"/>
                <w:sz w:val="24"/>
                <w:u w:val="single"/>
              </w:rPr>
              <w:t xml:space="preserve">24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6</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26</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r>
              <w:rPr>
                <w:rFonts w:ascii="Times New Roman" w:hAnsi="Times New Roman" w:eastAsia="宋体" w:cs="Times New Roman"/>
                <w:sz w:val="24"/>
                <w:u w:val="single"/>
              </w:rPr>
              <w:t xml:space="preserve">9：00 </w:t>
            </w:r>
            <w:r>
              <w:rPr>
                <w:rFonts w:ascii="Times New Roman" w:hAnsi="Times New Roman" w:eastAsia="宋体" w:cs="Times New Roman"/>
                <w:sz w:val="24"/>
              </w:rPr>
              <w:t>至</w:t>
            </w:r>
            <w:r>
              <w:rPr>
                <w:rFonts w:ascii="Times New Roman" w:hAnsi="Times New Roman" w:eastAsia="宋体" w:cs="Times New Roman"/>
                <w:sz w:val="24"/>
                <w:u w:val="single"/>
              </w:rPr>
              <w:t xml:space="preserve">17：00 </w:t>
            </w:r>
            <w:r>
              <w:rPr>
                <w:rFonts w:ascii="Times New Roman" w:hAnsi="Times New Roman" w:eastAsia="宋体" w:cs="Times New Roman"/>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300" w:lineRule="atLeast"/>
              <w:ind w:left="1" w:hanging="1"/>
              <w:rPr>
                <w:rFonts w:ascii="Times New Roman" w:hAnsi="Times New Roman" w:eastAsia="宋体"/>
              </w:rPr>
            </w:pPr>
            <w:r>
              <w:rPr>
                <w:rFonts w:ascii="Times New Roman" w:hAnsi="Times New Roman" w:eastAsia="宋体"/>
                <w:color w:val="000000"/>
              </w:rPr>
              <w:t>投标人自行现场踏勘，费用自理</w:t>
            </w:r>
            <w:r>
              <w:rPr>
                <w:rFonts w:ascii="Times New Roman" w:hAnsi="Times New Roman" w:eastAsia="宋体"/>
                <w:color w:val="333333"/>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b/>
                <w:bCs/>
              </w:rPr>
            </w:pPr>
            <w:r>
              <w:rPr>
                <w:rFonts w:ascii="Times New Roman" w:hAnsi="Times New Roman" w:eastAsia="宋体"/>
              </w:rPr>
              <w:t>本项目是否要求本地化服务能力：</w:t>
            </w:r>
            <w:r>
              <w:rPr>
                <w:rFonts w:ascii="Wingdings" w:hAnsi="Wingdings" w:cs="Wingdings"/>
                <w:b/>
                <w:bCs/>
              </w:rPr>
              <w:t>þ</w:t>
            </w:r>
            <w:r>
              <w:rPr>
                <w:rFonts w:hint="eastAsia" w:ascii="宋体" w:hAnsi="宋体" w:eastAsia="宋体" w:cs="宋体"/>
                <w:b/>
                <w:bCs/>
              </w:rPr>
              <w:t>要求</w:t>
            </w:r>
            <w:r>
              <w:rPr>
                <w:rFonts w:ascii="Times New Roman" w:hAnsi="Times New Roman" w:eastAsia="宋体"/>
                <w:b/>
                <w:bCs/>
              </w:rPr>
              <w:t>□不要求</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本地化服务的能力是指具有下列条件之一：</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（1）在合肥行政区域范围（含四县一市）具有固定的办公场所及人员；</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（2）投标人在合肥行政区域范围（含四县一市）注册成立的；</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（3）承诺中标即在合肥行政区域范围（含四县一市）设立服务机构，或委托相关单位作为服务机构</w:t>
            </w:r>
            <w:r>
              <w:rPr>
                <w:rFonts w:hint="eastAsia" w:ascii="Times New Roman" w:hAnsi="Times New Roman" w:eastAsia="宋体" w:cs="Times New Roman"/>
                <w:bCs/>
                <w:snapToGrid w:val="0"/>
                <w:color w:val="000000"/>
                <w:kern w:val="0"/>
                <w:sz w:val="24"/>
              </w:rPr>
              <w:t>。</w:t>
            </w:r>
          </w:p>
          <w:p>
            <w:pPr>
              <w:widowControl/>
              <w:snapToGrid w:val="0"/>
              <w:spacing w:line="360" w:lineRule="auto"/>
              <w:jc w:val="left"/>
              <w:rPr>
                <w:rFonts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w:t>
            </w:r>
            <w:r>
              <w:rPr>
                <w:rFonts w:ascii="Times New Roman" w:hAnsi="Times New Roman" w:eastAsia="宋体" w:cs="Times New Roman"/>
                <w:bCs/>
                <w:snapToGrid w:val="0"/>
                <w:color w:val="000000"/>
                <w:kern w:val="0"/>
                <w:sz w:val="24"/>
              </w:rPr>
              <w:t>4）委托相关单位作为服务机构。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Times New Roman" w:hAnsi="Times New Roman" w:eastAsia="宋体"/>
              </w:rPr>
            </w:pPr>
            <w:r>
              <w:rPr>
                <w:rFonts w:ascii="Times New Roman" w:hAnsi="Times New Roman" w:eastAsia="宋体"/>
                <w:color w:val="333333"/>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000000"/>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sz w:val="24"/>
              </w:rPr>
            </w:pPr>
            <w:r>
              <w:rPr>
                <w:rFonts w:ascii="Times New Roman" w:hAnsi="Times New Roman" w:eastAsia="宋体" w:cs="Times New Roman"/>
                <w:sz w:val="24"/>
              </w:rPr>
              <w:t>投标截止时间：同开标时间</w:t>
            </w:r>
          </w:p>
          <w:p>
            <w:pPr>
              <w:rPr>
                <w:rFonts w:ascii="Times New Roman" w:hAnsi="Times New Roman" w:eastAsia="宋体" w:cs="Times New Roman"/>
                <w:sz w:val="24"/>
              </w:rPr>
            </w:pPr>
            <w:r>
              <w:rPr>
                <w:rFonts w:ascii="Times New Roman" w:hAnsi="Times New Roman" w:eastAsia="宋体" w:cs="Times New Roman"/>
                <w:sz w:val="24"/>
              </w:rPr>
              <w:t>标书递交地点：同开标地点</w:t>
            </w:r>
          </w:p>
          <w:p>
            <w:pPr>
              <w:pStyle w:val="16"/>
              <w:widowControl/>
              <w:spacing w:beforeAutospacing="0" w:afterAutospacing="0" w:line="280" w:lineRule="atLeast"/>
              <w:ind w:left="2160" w:hanging="2160" w:hangingChars="900"/>
              <w:rPr>
                <w:rFonts w:ascii="Times New Roman" w:hAnsi="Times New Roman" w:eastAsia="宋体"/>
              </w:rPr>
            </w:pPr>
            <w:r>
              <w:rPr>
                <w:rFonts w:ascii="Times New Roman" w:hAnsi="Times New Roman" w:eastAsia="宋体"/>
              </w:rPr>
              <w:t>投标文件接收时间：</w:t>
            </w:r>
            <w:r>
              <w:rPr>
                <w:rFonts w:ascii="Times New Roman" w:hAnsi="Times New Roman" w:eastAsia="宋体"/>
                <w:u w:val="single"/>
              </w:rPr>
              <w:t>2024年</w:t>
            </w:r>
            <w:r>
              <w:rPr>
                <w:rFonts w:hint="eastAsia" w:ascii="Times New Roman" w:hAnsi="Times New Roman" w:eastAsia="宋体"/>
                <w:u w:val="single"/>
              </w:rPr>
              <w:t>6</w:t>
            </w:r>
            <w:r>
              <w:rPr>
                <w:rFonts w:ascii="Times New Roman" w:hAnsi="Times New Roman" w:eastAsia="宋体"/>
                <w:u w:val="single"/>
              </w:rPr>
              <w:t>月</w:t>
            </w:r>
            <w:r>
              <w:rPr>
                <w:rFonts w:hint="eastAsia" w:ascii="Times New Roman" w:hAnsi="Times New Roman" w:eastAsia="宋体"/>
                <w:u w:val="single"/>
                <w:lang w:val="en-US" w:eastAsia="zh-CN"/>
              </w:rPr>
              <w:t>27</w:t>
            </w:r>
            <w:r>
              <w:rPr>
                <w:rFonts w:ascii="Times New Roman" w:hAnsi="Times New Roman" w:eastAsia="宋体"/>
                <w:u w:val="single"/>
              </w:rPr>
              <w:t>日14：30</w:t>
            </w:r>
            <w:r>
              <w:rPr>
                <w:rFonts w:ascii="Times New Roman" w:hAnsi="Times New Roman" w:eastAsia="宋体"/>
              </w:rPr>
              <w:t xml:space="preserve"> 至</w:t>
            </w:r>
            <w:r>
              <w:rPr>
                <w:rFonts w:ascii="Times New Roman" w:hAnsi="Times New Roman" w:eastAsia="宋体"/>
                <w:u w:val="single"/>
              </w:rPr>
              <w:t>2024年</w:t>
            </w:r>
            <w:r>
              <w:rPr>
                <w:rFonts w:hint="eastAsia" w:ascii="Times New Roman" w:hAnsi="Times New Roman" w:eastAsia="宋体"/>
                <w:u w:val="single"/>
              </w:rPr>
              <w:t>6</w:t>
            </w:r>
            <w:r>
              <w:rPr>
                <w:rFonts w:ascii="Times New Roman" w:hAnsi="Times New Roman" w:eastAsia="宋体"/>
                <w:u w:val="single"/>
              </w:rPr>
              <w:t>月</w:t>
            </w:r>
            <w:r>
              <w:rPr>
                <w:rFonts w:hint="eastAsia" w:ascii="Times New Roman" w:hAnsi="Times New Roman" w:eastAsia="宋体"/>
                <w:u w:val="single"/>
                <w:lang w:val="en-US" w:eastAsia="zh-CN"/>
              </w:rPr>
              <w:t>27</w:t>
            </w:r>
            <w:r>
              <w:rPr>
                <w:rFonts w:ascii="Times New Roman" w:hAnsi="Times New Roman" w:eastAsia="宋体"/>
                <w:u w:val="single"/>
              </w:rPr>
              <w:t xml:space="preserve">日15：00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hint="eastAsia" w:ascii="Times New Roman" w:hAnsi="Times New Roman" w:eastAsia="宋体"/>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000000"/>
              </w:rPr>
            </w:pPr>
            <w:r>
              <w:rPr>
                <w:rFonts w:hint="eastAsia" w:ascii="Times New Roman" w:hAnsi="Times New Roman" w:eastAsia="宋体"/>
                <w:color w:val="000000"/>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sz w:val="24"/>
              </w:rPr>
            </w:pPr>
            <w:r>
              <w:rPr>
                <w:rFonts w:hint="eastAsia" w:ascii="Times New Roman" w:hAnsi="Times New Roman" w:eastAsia="宋体" w:cs="Times New Roman"/>
                <w:sz w:val="24"/>
              </w:rPr>
              <w:t>开标时间：</w:t>
            </w:r>
            <w:r>
              <w:rPr>
                <w:rFonts w:hint="eastAsia" w:ascii="Times New Roman" w:hAnsi="Times New Roman" w:eastAsia="宋体" w:cs="Times New Roman"/>
                <w:sz w:val="24"/>
                <w:u w:val="single"/>
              </w:rPr>
              <w:t>2024年6月</w:t>
            </w:r>
            <w:r>
              <w:rPr>
                <w:rFonts w:hint="eastAsia" w:ascii="Times New Roman" w:hAnsi="Times New Roman" w:eastAsia="宋体" w:cs="Times New Roman"/>
                <w:sz w:val="24"/>
                <w:u w:val="single"/>
                <w:lang w:val="en-US" w:eastAsia="zh-CN"/>
              </w:rPr>
              <w:t>27</w:t>
            </w:r>
            <w:r>
              <w:rPr>
                <w:rFonts w:hint="eastAsia" w:ascii="Times New Roman" w:hAnsi="Times New Roman" w:eastAsia="宋体" w:cs="Times New Roman"/>
                <w:sz w:val="24"/>
                <w:u w:val="single"/>
              </w:rPr>
              <w:t>日下午15：00</w:t>
            </w:r>
          </w:p>
          <w:p>
            <w:pPr>
              <w:ind w:left="1200" w:hanging="1200" w:hangingChars="500"/>
              <w:rPr>
                <w:rFonts w:ascii="Times New Roman" w:hAnsi="Times New Roman" w:eastAsia="宋体" w:cs="Times New Roman"/>
                <w:sz w:val="24"/>
              </w:rPr>
            </w:pPr>
            <w:r>
              <w:rPr>
                <w:rFonts w:hint="eastAsia" w:ascii="Times New Roman" w:hAnsi="Times New Roman" w:eastAsia="宋体" w:cs="Times New Roman"/>
                <w:sz w:val="24"/>
              </w:rPr>
              <w:t>开标地点：</w:t>
            </w:r>
            <w:r>
              <w:rPr>
                <w:rFonts w:hint="eastAsia" w:ascii="Times New Roman" w:hAnsi="Times New Roman" w:eastAsia="宋体" w:cs="Times New Roman"/>
                <w:sz w:val="24"/>
                <w:u w:val="single"/>
              </w:rPr>
              <w:t>合肥滨湖国家森林公园有巢接待中心会议室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color w:val="000000"/>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color w:val="000000"/>
                <w:sz w:val="24"/>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333333"/>
                <w:spacing w:val="24"/>
                <w:sz w:val="24"/>
              </w:rPr>
            </w:pPr>
            <w:r>
              <w:rPr>
                <w:rFonts w:ascii="Times New Roman" w:hAnsi="Times New Roman" w:eastAsia="宋体" w:cs="Times New Roman"/>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Times New Roman" w:hAnsi="Times New Roman" w:eastAsia="宋体" w:cs="Times New Roman"/>
                <w:sz w:val="24"/>
              </w:rPr>
            </w:pPr>
            <w:r>
              <w:rPr>
                <w:rFonts w:ascii="Times New Roman" w:hAnsi="Times New Roman" w:eastAsia="宋体" w:cs="Times New Roman"/>
                <w:sz w:val="24"/>
              </w:rPr>
              <w:t>1.本招标文件中要求的业绩须为：已完成的业绩。</w:t>
            </w:r>
          </w:p>
          <w:p>
            <w:pPr>
              <w:spacing w:line="500" w:lineRule="exact"/>
              <w:rPr>
                <w:rFonts w:ascii="Times New Roman" w:hAnsi="Times New Roman" w:eastAsia="宋体" w:cs="Times New Roman"/>
                <w:sz w:val="24"/>
              </w:rPr>
            </w:pPr>
            <w:r>
              <w:rPr>
                <w:rFonts w:ascii="Times New Roman" w:hAnsi="Times New Roman" w:eastAsia="宋体" w:cs="Times New Roman"/>
                <w:sz w:val="24"/>
              </w:rPr>
              <w:t>2.投标文件中须同时提供以下业绩证明材料：</w:t>
            </w:r>
          </w:p>
          <w:p>
            <w:pPr>
              <w:spacing w:line="500" w:lineRule="exact"/>
              <w:rPr>
                <w:rFonts w:ascii="Times New Roman" w:hAnsi="Times New Roman" w:eastAsia="宋体" w:cs="Times New Roman"/>
                <w:sz w:val="24"/>
              </w:rPr>
            </w:pPr>
            <w:r>
              <w:rPr>
                <w:rFonts w:ascii="Times New Roman" w:hAnsi="Times New Roman" w:eastAsia="宋体" w:cs="Times New Roman"/>
                <w:sz w:val="24"/>
              </w:rPr>
              <w:t>（1）业绩合同（扫描件）；</w:t>
            </w:r>
          </w:p>
          <w:p>
            <w:pPr>
              <w:spacing w:line="500" w:lineRule="exact"/>
              <w:rPr>
                <w:rFonts w:ascii="Times New Roman" w:hAnsi="Times New Roman" w:eastAsia="宋体" w:cs="Times New Roman"/>
                <w:sz w:val="24"/>
              </w:rPr>
            </w:pPr>
            <w:r>
              <w:rPr>
                <w:rFonts w:ascii="Times New Roman" w:hAnsi="Times New Roman" w:eastAsia="宋体" w:cs="Times New Roman"/>
                <w:sz w:val="24"/>
              </w:rPr>
              <w:t>（2）与该业绩对应的已完成的证明材料，如验收报告或项目业主证明或合同甲方证明。</w:t>
            </w:r>
          </w:p>
          <w:p>
            <w:pPr>
              <w:spacing w:line="500" w:lineRule="exact"/>
              <w:rPr>
                <w:rFonts w:ascii="Times New Roman" w:hAnsi="Times New Roman" w:eastAsia="宋体" w:cs="Times New Roman"/>
                <w:sz w:val="24"/>
              </w:rPr>
            </w:pPr>
            <w:r>
              <w:rPr>
                <w:rFonts w:ascii="Times New Roman" w:hAnsi="Times New Roman" w:eastAsia="宋体" w:cs="Times New Roman"/>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spacing w:line="500" w:lineRule="exact"/>
              <w:rPr>
                <w:rFonts w:ascii="Times New Roman" w:hAnsi="Times New Roman" w:eastAsia="宋体" w:cs="Times New Roman"/>
                <w:sz w:val="24"/>
              </w:rPr>
            </w:pPr>
            <w:r>
              <w:rPr>
                <w:rFonts w:ascii="Times New Roman" w:hAnsi="Times New Roman" w:eastAsia="宋体" w:cs="Times New Roman"/>
                <w:sz w:val="24"/>
              </w:rPr>
              <w:t>3.如投标人提供的上述2要求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资格后审</w:t>
            </w:r>
          </w:p>
        </w:tc>
      </w:tr>
    </w:tbl>
    <w:p>
      <w:pPr>
        <w:widowControl/>
        <w:jc w:val="left"/>
        <w:rPr>
          <w:rFonts w:ascii="Times New Roman" w:hAnsi="Times New Roman" w:eastAsia="宋体" w:cs="Times New Roman"/>
          <w:b/>
          <w:sz w:val="24"/>
        </w:rPr>
      </w:pPr>
      <w:bookmarkStart w:id="7" w:name="_Toc273602342"/>
      <w:bookmarkStart w:id="8" w:name="_Toc245092762"/>
      <w:bookmarkStart w:id="9" w:name="_Toc328559329"/>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bookmarkStart w:id="10" w:name="_Toc164932329"/>
      <w:r>
        <w:rPr>
          <w:rFonts w:ascii="Times New Roman" w:hAnsi="Times New Roman" w:eastAsia="宋体" w:cs="Times New Roman"/>
          <w:b/>
          <w:sz w:val="24"/>
        </w:rPr>
        <w:t>二</w:t>
      </w:r>
      <w:r>
        <w:rPr>
          <w:rFonts w:hint="eastAsia" w:ascii="Times New Roman" w:hAnsi="Times New Roman" w:eastAsia="宋体" w:cs="Times New Roman"/>
          <w:b/>
          <w:sz w:val="24"/>
        </w:rPr>
        <w:t xml:space="preserve"> 、</w:t>
      </w:r>
      <w:r>
        <w:rPr>
          <w:rFonts w:ascii="Times New Roman" w:hAnsi="Times New Roman" w:eastAsia="宋体" w:cs="Times New Roman"/>
          <w:b/>
          <w:sz w:val="24"/>
        </w:rPr>
        <w:t>投标人须知正文</w:t>
      </w:r>
      <w:bookmarkEnd w:id="10"/>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1.适用范围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1.1本招标文件仅适用于本次招标所述的服务项目采购。</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2.定义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2.1服务：系指除货物和工程以外的其他采购对象，包括咨询、调研、评估、规划、设计、监理、审计、保险、租赁、印刷、维修、物业管理等。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2.2时限（年份、月份等）计算：系指从招标之日向前追溯X年/月（“X”为“一”及以后整数）起算。</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除非本招标文件中另有规定，否则业绩均为已供货（安装）完毕的业绩，业绩时间均以合同签订之日为追溯节点。</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3.</w:t>
      </w:r>
      <w:r>
        <w:rPr>
          <w:rFonts w:ascii="Times New Roman" w:hAnsi="Times New Roman" w:eastAsia="宋体" w:cs="Times New Roman"/>
        </w:rPr>
        <w:t xml:space="preserve"> </w:t>
      </w:r>
      <w:r>
        <w:rPr>
          <w:rFonts w:ascii="Times New Roman" w:hAnsi="Times New Roman" w:eastAsia="宋体" w:cs="Times New Roman"/>
          <w:b/>
          <w:sz w:val="24"/>
        </w:rPr>
        <w:t>招标人及投标人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3.1招标人：是指依法开展招标活动的国家机关、事业单位、团体组织。本项目的招标人见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3.2.1在中华人民共和国境内注册，能够独立承担民事责任，有生产或供应能力的本国投标人。</w:t>
      </w:r>
    </w:p>
    <w:p>
      <w:pPr>
        <w:spacing w:line="360" w:lineRule="auto"/>
        <w:ind w:firstLine="435"/>
        <w:rPr>
          <w:rFonts w:ascii="Times New Roman" w:hAnsi="Times New Roman" w:eastAsia="宋体" w:cs="Times New Roman"/>
          <w:sz w:val="24"/>
        </w:rPr>
      </w:pPr>
      <w:bookmarkStart w:id="11" w:name="_Hlk44582709"/>
      <w:r>
        <w:rPr>
          <w:rFonts w:ascii="Times New Roman" w:hAnsi="Times New Roman" w:eastAsia="宋体" w:cs="Times New Roman"/>
          <w:sz w:val="24"/>
        </w:rPr>
        <w:t>3.2.2具备《中华人民共和国招标投标法》关于投标人条件的规定。</w:t>
      </w:r>
    </w:p>
    <w:bookmarkEnd w:id="11"/>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4.资金来源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4.1本项目的招标人已获得足以支付本次招标后所签订的合同项下的资金。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4.2项目预算金额或分项（或分标段）预算金额见招标公告（招标邀请）。</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5.适用法律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6.招标文件构成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6.1招标文件包括下列内容：</w:t>
      </w:r>
    </w:p>
    <w:p>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招标公告</w:t>
      </w:r>
    </w:p>
    <w:p>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投标人须知</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第三章  采购需求</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第四章  评审方法和标准</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第五章  合同模板</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第六章  响应文件格式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6.2招标文件中有不一致的，有澄清的部分以最终的澄清更正内容为准。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6.3现场考察及相关事项见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6.4如需提供样品，对样品相关要求见采购需求，对样品的评审方法及评审标准见招标文件第四章。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6.5投标人应认真阅读招标文件所有的事项、格式、条款和技术规范等。</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7.招标文件的澄清与修改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7.1投标人如对招标文件内容有疑问，必须在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规定的询问截止时间前以书面形式提交给招标人。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imes New Roman" w:hAnsi="Times New Roman" w:eastAsia="宋体" w:cs="Times New Roman"/>
          <w:iCs/>
          <w:sz w:val="24"/>
        </w:rPr>
      </w:pPr>
      <w:r>
        <w:rPr>
          <w:rFonts w:ascii="Times New Roman" w:hAnsi="Times New Roman" w:eastAsia="宋体" w:cs="Times New Roman"/>
          <w:sz w:val="24"/>
        </w:rPr>
        <w:t>7.4对于没有提出询问又参与了本项目招标的投标人将被视为完全认同本招标文件（含澄清或修改的内容）</w:t>
      </w:r>
      <w:r>
        <w:rPr>
          <w:rFonts w:ascii="Times New Roman" w:hAnsi="Times New Roman" w:eastAsia="宋体" w:cs="Times New Roman"/>
          <w:iCs/>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8.招标范围及响应文件中标准和计量单位的使用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8.1项目有划分标段的，投标人可参与其中某一个或多个标段的招标，中标标段数详见</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8.2无论招标文件中是否要求，投标人所投服务及伴随的服务和工程均应符合国家强制性标准。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8.4除招标文件中有特殊要求外，响应文件中所使用的计量单位，应采用中华人民共和国法定计量单位。</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9.响应文件构成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9.1投标人应完整的按招标文件提供的响应文件格式及要求编写响应文件，具体内容详见第六章响应文件格式的相关内容。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9.2上述文件应按照招标文件规定的格式填写、签署和盖章。</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10.证明标的的合格性和符合招标文件规定的技术文件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10.1投标人应提交招标文件要求的证明文件，证明其响应内容符合招标文件规定。该证明文件是响应文件的一部分。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10.2上款所述的证明文件，可以是文字资料、图纸和数据</w:t>
      </w:r>
      <w:bookmarkStart w:id="12" w:name="_Hlk11703583"/>
      <w:r>
        <w:rPr>
          <w:rFonts w:ascii="Times New Roman" w:hAnsi="Times New Roman" w:eastAsia="宋体" w:cs="Times New Roman"/>
          <w:sz w:val="24"/>
        </w:rPr>
        <w:t>。</w:t>
      </w:r>
    </w:p>
    <w:bookmarkEnd w:id="12"/>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10.3本条所指证明文件不包括对招标文件相关部分的文字、图标的复制。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10.5为保证公平公正，除非招标文件另有规定或说明，投标人对同一项目招标时，不得同时提供备选招标方案。</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11.报价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11.1投标人的报价应当包括满足本次招标全部采购需求所应提供的服务，以及伴随的服务和工程。所有内容均应以人民币报价，投标人的招标报价应遵守《中华人民共和国价格法》。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11.2投标人应在分项报价表上标明所投服务及相关服务的单价（如适用）和总价，未标明的视同包含在招标报价中。</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11.3除非招标文件另有规定或经招标人同意支付的，最后报价均不得高于招标文件（公告）列明的项目预算，否则其响应文件将被认定为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11.4报价在合同履行过程中是固定不变的，不得以任何理由予以变更。任何包含价格调整要求的招标，其响应文件将被认定为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11.5招标人不接受具有附加条件的报价。</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12.招标小组</w:t>
      </w:r>
    </w:p>
    <w:p>
      <w:pPr>
        <w:spacing w:line="360" w:lineRule="auto"/>
        <w:ind w:firstLine="437"/>
        <w:outlineLvl w:val="3"/>
        <w:rPr>
          <w:rFonts w:ascii="Times New Roman" w:hAnsi="Times New Roman" w:eastAsia="宋体" w:cs="Times New Roman"/>
          <w:color w:val="000000"/>
          <w:sz w:val="24"/>
        </w:rPr>
      </w:pPr>
      <w:r>
        <w:rPr>
          <w:rFonts w:ascii="Times New Roman" w:hAnsi="Times New Roman" w:eastAsia="宋体" w:cs="Times New Roman"/>
          <w:color w:val="000000"/>
          <w:sz w:val="24"/>
        </w:rPr>
        <w:t>招标人将</w:t>
      </w:r>
      <w:r>
        <w:rPr>
          <w:rFonts w:ascii="Times New Roman" w:hAnsi="Times New Roman" w:eastAsia="宋体" w:cs="Times New Roman"/>
          <w:bCs/>
          <w:color w:val="000000"/>
          <w:sz w:val="24"/>
        </w:rPr>
        <w:t>组织</w:t>
      </w:r>
      <w:r>
        <w:rPr>
          <w:rFonts w:ascii="Times New Roman" w:hAnsi="Times New Roman" w:eastAsia="宋体" w:cs="Times New Roman"/>
          <w:color w:val="000000"/>
          <w:sz w:val="24"/>
        </w:rPr>
        <w:t>不少于</w:t>
      </w:r>
      <w:r>
        <w:rPr>
          <w:rFonts w:ascii="Times New Roman" w:hAnsi="Times New Roman" w:eastAsia="宋体" w:cs="Times New Roman"/>
          <w:b/>
          <w:color w:val="000000"/>
          <w:sz w:val="24"/>
          <w:u w:val="single"/>
        </w:rPr>
        <w:t>3</w:t>
      </w:r>
      <w:r>
        <w:rPr>
          <w:rFonts w:ascii="Times New Roman" w:hAnsi="Times New Roman" w:eastAsia="宋体" w:cs="Times New Roman"/>
          <w:color w:val="000000"/>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13.响应文件的评审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13.1招标人将在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规定的时间和地点组织招标。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13.2招标采用最低评标价法评审。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最低评标价法，是指响应文件满足招标文件全部实质性要求且最后报价最低的投标人为中标候选人的评标方法。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13.3招标小组将按照招标文件规定的评审方法和标准对投标人独立进行评审。评审程序如下：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13.4相关说明</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13.4.1为保证招标活动顺利进行，投标人可派相关技术人员进行现场答疑；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13.4.4无论何种原因，即使投标人招标时携带了证书材料的原件，但响应文件中未提供与之内容完全一致的扫描件或影印件的，招标小组可以视同其未提供。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13.4.5招标小组决定响应文件的响应性及符合性只根据响应文件本身的内容，而不寻求其他外部证据。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13.5投标人授权代表对招标过程有疑义，以及认为招标人、招标人相关工作人员有需要回避的情形的，应当场提出询问或者回避申请，并说明理由。</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14.终止招标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出现下列情况之一时，招标人有权宣布终止招标，并将理由通知所有投标人：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（1）有效投标人数量不足，导致本次招标缺乏竞争的；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（2）出现影响招标公正的违法、违规行为的；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（3）因重大变故，招标任务取消的；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（4）法律法规规定的其他情形。</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15.响应文件的澄清、说明或更正</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b/>
          <w:sz w:val="24"/>
        </w:rPr>
        <w:t>如有询标，授权代表可携带本人有效身份证明原件参加询标。因授权代表联系不上</w:t>
      </w:r>
      <w:r>
        <w:rPr>
          <w:rFonts w:ascii="Times New Roman" w:hAnsi="Times New Roman" w:eastAsia="宋体" w:cs="Times New Roman"/>
          <w:b/>
          <w:bCs/>
          <w:sz w:val="24"/>
        </w:rPr>
        <w:t>、</w:t>
      </w:r>
      <w:r>
        <w:rPr>
          <w:rFonts w:ascii="Times New Roman" w:hAnsi="Times New Roman" w:eastAsia="宋体" w:cs="Times New Roman"/>
          <w:b/>
          <w:sz w:val="24"/>
        </w:rPr>
        <w:t>未到招标现场</w:t>
      </w:r>
      <w:r>
        <w:rPr>
          <w:rFonts w:ascii="Times New Roman" w:hAnsi="Times New Roman" w:eastAsia="宋体" w:cs="Times New Roman"/>
          <w:b/>
          <w:bCs/>
          <w:sz w:val="24"/>
        </w:rPr>
        <w:t>等情形</w:t>
      </w:r>
      <w:r>
        <w:rPr>
          <w:rFonts w:ascii="Times New Roman" w:hAnsi="Times New Roman" w:eastAsia="宋体" w:cs="Times New Roman"/>
          <w:b/>
          <w:sz w:val="24"/>
        </w:rPr>
        <w:t>而无法接受招标小组询标的，投标人自行承担相关风险。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16.中标候选人的推荐原则及标准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招标小组依据本项目招标文件所约定的评审方法和标准，按照最后报价由低到高的顺序依次推荐中标候选人。最后报价相同的，则由招标小组采取随机抽取方式确定。</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17.确定中标候选人和中标人</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招标小组按照最后报价由低到高的顺序和</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中规定确定中标候选人，并标明排列顺序。排名第一的中标候选人经招标人或招标人授权的招标小组确定为中标人后，由招标人予以公告。</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18.询价记录表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根据评标情况，对询价记录表结果确认签字。</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19.中标结果公示</w:t>
      </w:r>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招标人在确定中标人之日起3日内，依法公示中标结果。</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20.中标通知书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20.1招标人发布中标结果公示的同时以</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规定的形式向中标人发出中标通知书。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20.2中标通知书对招标人和中标人具有同等法律效力。中标通知书发出以后，招标人改变中标结果或者中标人放弃中标资格，应当承担相应的法律责任。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20.3中标通知书是合同的组成部分。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21.告知招标结果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招标人对未中标的投标人不做未中标原因的解释。</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22.签订合同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22.1招标人与中标人应当自发出中标通知书之日起30日内签订合同。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22.2招标文件、中标人的响应文件及其澄清文件等，均为签订合同的依据。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13" w:name="_Toc164932330"/>
      <w:r>
        <w:rPr>
          <w:rFonts w:ascii="Times New Roman" w:hAnsi="Times New Roman"/>
        </w:rPr>
        <w:t>第三章  采购需求</w:t>
      </w:r>
      <w:bookmarkEnd w:id="13"/>
    </w:p>
    <w:p>
      <w:pPr>
        <w:spacing w:line="360" w:lineRule="auto"/>
        <w:rPr>
          <w:rFonts w:ascii="Times New Roman" w:hAnsi="Times New Roman" w:cs="Times New Roman"/>
          <w:b/>
          <w:sz w:val="24"/>
        </w:rPr>
      </w:pPr>
      <w:r>
        <w:rPr>
          <w:rFonts w:ascii="Times New Roman" w:hAnsi="Times New Roman" w:cs="Times New Roman"/>
          <w:b/>
          <w:sz w:val="24"/>
        </w:rPr>
        <w:t>前注：</w:t>
      </w:r>
    </w:p>
    <w:p>
      <w:pPr>
        <w:spacing w:line="360" w:lineRule="auto"/>
        <w:ind w:firstLine="437"/>
        <w:rPr>
          <w:rFonts w:ascii="宋体" w:hAnsi="宋体" w:eastAsia="宋体"/>
          <w:sz w:val="24"/>
          <w:szCs w:val="18"/>
        </w:rPr>
      </w:pPr>
      <w:r>
        <w:rPr>
          <w:rFonts w:ascii="Times New Roman" w:hAnsi="Times New Roman" w:cs="Times New Roman"/>
          <w:sz w:val="24"/>
        </w:rPr>
        <w:t>本说明中提出的技术方案仅为参考，如无明确限制，供应商可以进行优化，提供满足用户实际需要的更优（或者性能实质上不低于的）服务方案，且此方案须经磋商小组评审认可。</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条款名称</w:t>
            </w:r>
          </w:p>
        </w:tc>
        <w:tc>
          <w:tcPr>
            <w:tcW w:w="3217" w:type="pct"/>
            <w:vAlign w:val="center"/>
          </w:tcPr>
          <w:p>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所有检测鉴定工作全部完成，并出具鉴定报告后，支付合同价款的</w:t>
            </w:r>
            <w:r>
              <w:rPr>
                <w:rFonts w:ascii="Times New Roman" w:hAnsi="Times New Roman" w:eastAsia="宋体" w:cs="Times New Roman"/>
                <w:b w:val="0"/>
                <w:sz w:val="24"/>
              </w:rPr>
              <w:t>85%，项目结算审计后一次性付清（无息）</w:t>
            </w:r>
            <w:r>
              <w:rPr>
                <w:rFonts w:hint="eastAsia" w:ascii="Times New Roman" w:hAnsi="Times New Roman" w:eastAsia="宋体" w:cs="Times New Roman"/>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2</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服务地点</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ascii="Times New Roman" w:hAnsi="Times New Roman" w:eastAsia="宋体" w:cs="Times New Roman"/>
                <w:b w:val="0"/>
                <w:sz w:val="24"/>
              </w:rPr>
              <w:t>合肥滨湖国家森林公园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3</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服务期限</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ascii="Times New Roman" w:hAnsi="Times New Roman" w:eastAsia="宋体" w:cs="Times New Roman"/>
                <w:b w:val="0"/>
                <w:sz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4</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ascii="Times New Roman" w:hAnsi="Times New Roman" w:eastAsia="宋体" w:cs="Times New Roman"/>
                <w:b w:val="0"/>
                <w:sz w:val="24"/>
              </w:rPr>
              <w:t>无</w:t>
            </w:r>
          </w:p>
        </w:tc>
      </w:tr>
    </w:tbl>
    <w:p>
      <w:pPr>
        <w:spacing w:line="360" w:lineRule="auto"/>
        <w:ind w:firstLine="482" w:firstLineChars="200"/>
        <w:rPr>
          <w:rFonts w:ascii="宋体" w:hAnsi="宋体" w:eastAsia="宋体"/>
          <w:b/>
          <w:sz w:val="24"/>
          <w:szCs w:val="18"/>
        </w:rPr>
      </w:pPr>
      <w:r>
        <w:rPr>
          <w:rFonts w:hint="eastAsia" w:ascii="宋体" w:hAnsi="宋体" w:eastAsia="宋体"/>
          <w:b/>
          <w:sz w:val="24"/>
          <w:szCs w:val="18"/>
        </w:rPr>
        <w:t>二、项目概况</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森林公园主入口综合配套服务中心A栋建筑面积为4989.70㎡，B栋建筑面积为2044.24㎡，C栋建筑面积为1909.4㎡，D栋建筑面积316.97㎡，均为混凝土框架结构，总建筑面积为9260.31㎡，自2014年建成投入使用，目前出现外墙挂件焊接处锈蚀及石板掉落现象；园区内6座悬索吊桥于2017年陆续建成投入使用。为了解安全状况，现要求</w:t>
      </w:r>
      <w:bookmarkStart w:id="14" w:name="_Hlk167368877"/>
      <w:r>
        <w:rPr>
          <w:rFonts w:ascii="Times New Roman" w:hAnsi="Times New Roman" w:eastAsia="宋体" w:cs="Times New Roman"/>
          <w:sz w:val="24"/>
        </w:rPr>
        <w:t>对A、B、C、D栋房屋建筑进行建筑、结构设计图纸复核，外观质量检查，混凝土抗压强度、构件截面尺寸、钢筋配置、建筑变形，结构承载力验算分析，结构安全性鉴定评级；对悬索吊桥进行常规健康调查检测，对结构进行鉴定评级</w:t>
      </w:r>
      <w:r>
        <w:rPr>
          <w:rFonts w:hint="eastAsia" w:ascii="Times New Roman" w:hAnsi="Times New Roman" w:eastAsia="宋体" w:cs="Times New Roman"/>
          <w:sz w:val="24"/>
          <w:lang w:eastAsia="zh-CN"/>
        </w:rPr>
        <w:t>，</w:t>
      </w:r>
      <w:r>
        <w:rPr>
          <w:rFonts w:ascii="Times New Roman" w:hAnsi="Times New Roman" w:eastAsia="宋体" w:cs="Times New Roman"/>
          <w:sz w:val="24"/>
        </w:rPr>
        <w:t>以排除相关安全隐患</w:t>
      </w:r>
      <w:bookmarkEnd w:id="14"/>
      <w:r>
        <w:rPr>
          <w:rFonts w:ascii="Times New Roman" w:hAnsi="Times New Roman" w:eastAsia="宋体" w:cs="Times New Roman"/>
          <w:sz w:val="24"/>
        </w:rPr>
        <w:t>。</w:t>
      </w:r>
    </w:p>
    <w:p>
      <w:pPr>
        <w:spacing w:line="360" w:lineRule="auto"/>
        <w:ind w:left="420"/>
        <w:rPr>
          <w:rFonts w:ascii="宋体" w:hAnsi="宋体" w:eastAsia="宋体"/>
          <w:sz w:val="24"/>
        </w:rPr>
      </w:pPr>
      <w:r>
        <w:rPr>
          <w:rFonts w:hint="eastAsia" w:ascii="宋体" w:hAnsi="宋体" w:eastAsia="宋体"/>
          <w:b/>
          <w:bCs/>
          <w:sz w:val="24"/>
          <w:szCs w:val="18"/>
        </w:rPr>
        <w:t>三、服务需求</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结构安全性鉴定</w:t>
      </w:r>
    </w:p>
    <w:p>
      <w:pPr>
        <w:widowControl/>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建筑物类-（钢筋混凝土结构、砖混结构）技术要求</w:t>
      </w:r>
      <w:r>
        <w:rPr>
          <w:rFonts w:ascii="Times New Roman" w:hAnsi="Times New Roman" w:eastAsia="宋体" w:cs="Times New Roman"/>
          <w:sz w:val="24"/>
        </w:rPr>
        <w:t>：本次对建筑物类-（钢筋混凝土结构、砖混结构）检测鉴定主要内容及技术要求如下</w:t>
      </w:r>
      <w:r>
        <w:rPr>
          <w:rFonts w:hint="eastAsia" w:ascii="Times New Roman" w:hAnsi="Times New Roman" w:eastAsia="宋体" w:cs="Times New Roman"/>
          <w:sz w:val="24"/>
          <w:lang w:eastAsia="zh-CN"/>
        </w:rPr>
        <w:t>：</w:t>
      </w:r>
      <w:r>
        <w:rPr>
          <w:rFonts w:ascii="Times New Roman" w:hAnsi="Times New Roman" w:eastAsia="宋体" w:cs="Times New Roman"/>
          <w:sz w:val="24"/>
        </w:rPr>
        <w:t>（1）档案调查及考察现场：查阅原设计施工资料，包括工程地质勘察报告、设计图纸、施工记录、竣工资料等。并调查房屋的现状、使用条件、内外环境、 存在的问题等。（2）几何尺寸复核：通过对房屋承重结构构件现场检测与设计图纸进行比较，反映房屋目前实际几何状况与设计状况的差异。（3）钢筋配置及保护层厚度检测：对承重结构构件梁、板、柱钢筋配置及保护层厚度进行抽检。（4）材料强度测试：反映承重结构构件梁、板、柱混凝土强度值。（5）结构构件损伤检查：结构构件是否存在裂缝、混凝土保护层剥落、露 筋、缺棱掉角、锈胀、块材风化、砂浆粉化、渗漏水等损伤情况及损伤程度进行 检测。（6）变形检测：对建筑物整体倾斜、大跨度构件下挠变形情况进行量测并评定。（7）耐久性检测：对混凝土构件碳化深度、腐蚀深度进行检测。（8）结构验算：根据实测结果结合设计图纸对建筑物目前状况做出科学的计算评判，进行承载力验算，评估建筑物的承载功能。（9）安全性评价及处理建议：根据国家规范、现行规定和现场检查、检测结果，对建筑物结构受损现状及安全性进行鉴定，对现有主体结构在目前状况下的损伤情况进行分析，出具正式的检测报告，并对存在的问题提出维修处理建议。</w:t>
      </w:r>
    </w:p>
    <w:p>
      <w:pPr>
        <w:widowControl/>
        <w:spacing w:line="360" w:lineRule="auto"/>
        <w:ind w:firstLine="482" w:firstLineChars="200"/>
        <w:jc w:val="left"/>
        <w:rPr>
          <w:rFonts w:ascii="Times New Roman" w:hAnsi="Times New Roman" w:eastAsia="宋体" w:cs="Times New Roman"/>
          <w:sz w:val="24"/>
        </w:rPr>
      </w:pPr>
      <w:r>
        <w:rPr>
          <w:rFonts w:hint="eastAsia" w:ascii="Times New Roman" w:hAnsi="Times New Roman" w:eastAsia="宋体" w:cs="Times New Roman"/>
          <w:b/>
          <w:bCs/>
          <w:sz w:val="24"/>
        </w:rPr>
        <w:t>2、</w:t>
      </w:r>
      <w:r>
        <w:rPr>
          <w:rFonts w:ascii="Times New Roman" w:hAnsi="Times New Roman" w:eastAsia="宋体" w:cs="Times New Roman"/>
          <w:b/>
          <w:bCs/>
          <w:sz w:val="24"/>
        </w:rPr>
        <w:t>悬索吊桥检测：</w:t>
      </w:r>
      <w:r>
        <w:rPr>
          <w:rFonts w:ascii="Times New Roman" w:hAnsi="Times New Roman" w:eastAsia="宋体" w:cs="Times New Roman"/>
          <w:sz w:val="24"/>
        </w:rPr>
        <w:t>对悬索吊桥</w:t>
      </w:r>
      <w:r>
        <w:rPr>
          <w:rFonts w:hint="eastAsia" w:ascii="Times New Roman" w:hAnsi="Times New Roman" w:eastAsia="宋体" w:cs="Times New Roman"/>
          <w:sz w:val="24"/>
        </w:rPr>
        <w:t>结构、质量</w:t>
      </w:r>
      <w:r>
        <w:rPr>
          <w:rFonts w:ascii="Times New Roman" w:hAnsi="Times New Roman" w:eastAsia="宋体" w:cs="Times New Roman"/>
          <w:sz w:val="24"/>
        </w:rPr>
        <w:t>进行健康调查检测，对结构进行鉴定评级</w:t>
      </w:r>
      <w:r>
        <w:rPr>
          <w:rFonts w:hint="eastAsia" w:ascii="Times New Roman" w:hAnsi="Times New Roman" w:eastAsia="宋体" w:cs="Times New Roman"/>
          <w:sz w:val="24"/>
        </w:rPr>
        <w:t>、提出检测意见，对桥梁现有状况、健康等提出加固意见。检测的范围包括：（1）上部结构：加劲梁、索塔、支座、主鞍、主缆、索夹、吊索及钢护筒、锚杆；（2）下部结构：锚碇、索塔基础、散索鞍、河床、调治构造物；（3）桥面系：桥面铺装、栏杆或护栏等；（4）其他附属设施。</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 xml:space="preserve">综合上述各种检测鉴定结果，得出综合鉴定结论，并提出相应的建议。 </w:t>
      </w:r>
    </w:p>
    <w:p>
      <w:pPr>
        <w:widowControl/>
        <w:spacing w:line="360" w:lineRule="auto"/>
        <w:ind w:firstLine="480" w:firstLineChars="200"/>
        <w:jc w:val="left"/>
        <w:rPr>
          <w:rFonts w:ascii="Times New Roman" w:hAnsi="Times New Roman" w:eastAsia="宋体" w:cs="Times New Roman"/>
          <w:b/>
          <w:bCs/>
          <w:sz w:val="24"/>
          <w:szCs w:val="18"/>
        </w:rPr>
      </w:pPr>
      <w:r>
        <w:rPr>
          <w:rFonts w:ascii="Times New Roman" w:hAnsi="Times New Roman" w:eastAsia="宋体" w:cs="Times New Roman"/>
          <w:sz w:val="24"/>
        </w:rPr>
        <w:t xml:space="preserve">检测要求：检测数量及频率按照国家相关规范的规定进行，过程中，招标人有权对工程质量有怀疑的部位增加检测频率。 </w:t>
      </w:r>
    </w:p>
    <w:p>
      <w:pPr>
        <w:spacing w:line="360" w:lineRule="auto"/>
        <w:rPr>
          <w:rFonts w:ascii="宋体" w:hAnsi="宋体" w:eastAsia="宋体"/>
          <w:b/>
          <w:bCs/>
          <w:sz w:val="24"/>
          <w:szCs w:val="18"/>
        </w:rPr>
      </w:pPr>
      <w:r>
        <w:rPr>
          <w:rFonts w:hint="eastAsia" w:ascii="宋体" w:hAnsi="宋体" w:eastAsia="宋体"/>
          <w:b/>
          <w:bCs/>
          <w:sz w:val="24"/>
          <w:szCs w:val="18"/>
        </w:rPr>
        <w:t>四、报价要求：</w:t>
      </w:r>
    </w:p>
    <w:p>
      <w:pPr>
        <w:spacing w:line="360" w:lineRule="auto"/>
        <w:ind w:firstLine="480" w:firstLineChars="200"/>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1、中标候选人应承担定标至实际服务期间的市场价格波动风险。</w:t>
      </w:r>
    </w:p>
    <w:p>
      <w:pPr>
        <w:spacing w:line="360" w:lineRule="auto"/>
        <w:ind w:firstLine="480" w:firstLineChars="200"/>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2、报价采用固定总价报价，不予调整</w:t>
      </w:r>
      <w:r>
        <w:rPr>
          <w:rFonts w:ascii="Times New Roman" w:hAnsi="Times New Roman" w:eastAsia="宋体" w:cs="Times New Roman"/>
          <w:sz w:val="24"/>
        </w:rPr>
        <w:t>，投标人的最终投标报价即完成项目服务所需的材料、设施设备、劳务、利润、税金、政策性文件规定及合同包含的所有风险、责任、义务等一切应有费用</w:t>
      </w:r>
      <w:r>
        <w:rPr>
          <w:rFonts w:hint="eastAsia" w:ascii="Times New Roman" w:hAnsi="Times New Roman" w:eastAsia="宋体" w:cs="Times New Roman"/>
          <w:sz w:val="24"/>
        </w:rPr>
        <w:t>。</w:t>
      </w:r>
    </w:p>
    <w:p>
      <w:pPr>
        <w:widowControl/>
        <w:jc w:val="left"/>
        <w:rPr>
          <w:rFonts w:ascii="Times New Roman" w:hAnsi="Times New Roman" w:cs="Times New Roman"/>
        </w:rPr>
      </w:pPr>
      <w:r>
        <w:rPr>
          <w:rFonts w:ascii="Times New Roman" w:hAnsi="Times New Roman" w:eastAsia="宋体" w:cs="Times New Roman"/>
          <w:b/>
          <w:bCs/>
          <w:color w:val="000000"/>
          <w:kern w:val="0"/>
          <w:sz w:val="24"/>
          <w:lang w:bidi="ar"/>
        </w:rPr>
        <w:t xml:space="preserve">五、其他要求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1</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要求中标人必须根据规范现场取样，确保试验数据的客观、公正、科学。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2</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中标人须保证本公司出具的实验数据检测数据能够准确、及时、真实的反映工程实体质量，并对本公司出具的所有试验报告负法律责任。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3</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中标人所完成的工作内容必须达到国家相关法规对环境保护的要求。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4</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为了保证招标人工作任务的及时完成，接到招标人通知并提供相关资料后2日内进场检测，完成全部工作量后25日内出具正式检测报告。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5</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检测成果：正式检测报告一式叁份。 </w:t>
      </w:r>
    </w:p>
    <w:p>
      <w:pPr>
        <w:spacing w:line="360" w:lineRule="auto"/>
        <w:ind w:firstLine="435"/>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6</w:t>
      </w:r>
      <w:r>
        <w:rPr>
          <w:rFonts w:hint="eastAsia" w:ascii="Times New Roman" w:hAnsi="Times New Roman" w:eastAsia="宋体" w:cs="Times New Roman"/>
          <w:bCs/>
          <w:color w:val="000000"/>
          <w:kern w:val="0"/>
          <w:sz w:val="24"/>
        </w:rPr>
        <w:t>、</w:t>
      </w:r>
      <w:r>
        <w:rPr>
          <w:rFonts w:ascii="Times New Roman" w:hAnsi="Times New Roman" w:eastAsia="宋体" w:cs="Times New Roman"/>
          <w:bCs/>
          <w:color w:val="000000"/>
          <w:kern w:val="0"/>
          <w:sz w:val="24"/>
        </w:rPr>
        <w:t xml:space="preserve">中标人逾期进行检测或逾期提供检测报告的，每逾期一日应承担违约金 500元，逾期超过20日的，甲方有权解除合同。 </w:t>
      </w:r>
    </w:p>
    <w:p>
      <w:pPr>
        <w:spacing w:line="360" w:lineRule="auto"/>
        <w:ind w:firstLine="482" w:firstLineChars="200"/>
        <w:rPr>
          <w:rFonts w:ascii="Times New Roman" w:hAnsi="Times New Roman" w:eastAsia="宋体" w:cs="Times New Roman"/>
          <w:bCs/>
          <w:sz w:val="24"/>
          <w:szCs w:val="18"/>
        </w:rPr>
      </w:pPr>
      <w:r>
        <w:rPr>
          <w:rFonts w:ascii="Times New Roman" w:hAnsi="Times New Roman" w:eastAsia="宋体" w:cs="Times New Roman"/>
          <w:b/>
          <w:bCs/>
          <w:sz w:val="24"/>
        </w:rPr>
        <w:t>7</w:t>
      </w:r>
      <w:r>
        <w:rPr>
          <w:rFonts w:hint="eastAsia" w:ascii="Times New Roman" w:hAnsi="Times New Roman" w:eastAsia="宋体" w:cs="Times New Roman"/>
          <w:b/>
          <w:bCs/>
          <w:sz w:val="24"/>
        </w:rPr>
        <w:t>、</w:t>
      </w:r>
      <w:r>
        <w:rPr>
          <w:rFonts w:ascii="Times New Roman" w:hAnsi="Times New Roman" w:eastAsia="宋体" w:cs="Times New Roman"/>
          <w:b/>
          <w:bCs/>
          <w:sz w:val="24"/>
        </w:rPr>
        <w:t>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医疗保险、工伤保险、失业保险中任意一项。</w:t>
      </w:r>
    </w:p>
    <w:p>
      <w:pPr>
        <w:pStyle w:val="2"/>
        <w:rPr>
          <w:rFonts w:ascii="Times New Roman" w:hAnsi="Times New Roman"/>
          <w:b w:val="0"/>
          <w:sz w:val="28"/>
        </w:rPr>
      </w:pPr>
      <w:r>
        <w:rPr>
          <w:rFonts w:ascii="Times New Roman" w:hAnsi="Times New Roman"/>
          <w:sz w:val="24"/>
        </w:rPr>
        <w:br w:type="page"/>
      </w:r>
      <w:bookmarkStart w:id="15" w:name="_Toc164932331"/>
      <w:r>
        <w:rPr>
          <w:rFonts w:ascii="Times New Roman" w:hAnsi="Times New Roman"/>
        </w:rPr>
        <w:t>第四章  评审方法和标准</w:t>
      </w:r>
      <w:bookmarkEnd w:id="15"/>
    </w:p>
    <w:p>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一、总则</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本项目将按照招标文件第二章 投标人须知的相关要求及本章的规定评审。</w:t>
      </w:r>
    </w:p>
    <w:p>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二、评审方法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招标小组对投标人的响应文件进行初审，以确定其是否满足招标文件的实质性要求。初审表如下：</w:t>
      </w:r>
    </w:p>
    <w:tbl>
      <w:tblPr>
        <w:tblStyle w:val="1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序号</w:t>
            </w:r>
          </w:p>
        </w:tc>
        <w:tc>
          <w:tcPr>
            <w:tcW w:w="1650" w:type="dxa"/>
            <w:tcBorders>
              <w:bottom w:val="single" w:color="auto" w:sz="4" w:space="0"/>
            </w:tcBorders>
            <w:vAlign w:val="center"/>
          </w:tcPr>
          <w:p>
            <w:pPr>
              <w:pStyle w:val="34"/>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kern w:val="2"/>
              </w:rPr>
            </w:pPr>
            <w:r>
              <w:rPr>
                <w:rFonts w:ascii="Times New Roman" w:hAnsi="Times New Roman" w:eastAsia="宋体" w:cs="Times New Roman"/>
                <w:kern w:val="2"/>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评审标准</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营业执照</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合法有效</w:t>
            </w:r>
          </w:p>
        </w:tc>
        <w:tc>
          <w:tcPr>
            <w:tcW w:w="3879"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18"/>
              </w:rPr>
            </w:pPr>
            <w:r>
              <w:rPr>
                <w:rFonts w:ascii="Times New Roman" w:hAnsi="Times New Roman" w:eastAsia="宋体" w:cs="Times New Roman"/>
                <w:sz w:val="24"/>
                <w:szCs w:val="28"/>
              </w:rPr>
              <w:t>无不良信用记录声明函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招标响应函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授权书</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初审资质</w:t>
            </w:r>
          </w:p>
        </w:tc>
        <w:tc>
          <w:tcPr>
            <w:tcW w:w="2260" w:type="dxa"/>
            <w:tcBorders>
              <w:bottom w:val="single" w:color="auto" w:sz="4" w:space="0"/>
            </w:tcBorders>
            <w:vAlign w:val="center"/>
          </w:tcPr>
          <w:p>
            <w:pPr>
              <w:pStyle w:val="45"/>
              <w:jc w:val="center"/>
              <w:rPr>
                <w:color w:val="auto"/>
                <w:sz w:val="23"/>
                <w:szCs w:val="23"/>
              </w:rPr>
            </w:pPr>
            <w:r>
              <w:rPr>
                <w:rFonts w:hint="eastAsia"/>
                <w:color w:val="auto"/>
                <w:sz w:val="23"/>
                <w:szCs w:val="23"/>
              </w:rPr>
              <w:t>符合投标人资格中的资质要求</w:t>
            </w:r>
            <w:r>
              <w:rPr>
                <w:color w:val="auto"/>
                <w:sz w:val="23"/>
                <w:szCs w:val="23"/>
              </w:rPr>
              <w:t xml:space="preserve"> </w:t>
            </w:r>
          </w:p>
        </w:tc>
        <w:tc>
          <w:tcPr>
            <w:tcW w:w="3879" w:type="dxa"/>
            <w:tcBorders>
              <w:bottom w:val="single" w:color="auto" w:sz="4" w:space="0"/>
            </w:tcBorders>
            <w:vAlign w:val="center"/>
          </w:tcPr>
          <w:p>
            <w:pPr>
              <w:pStyle w:val="45"/>
              <w:rPr>
                <w:b/>
                <w:bCs/>
                <w:color w:val="auto"/>
              </w:rPr>
            </w:pPr>
            <w:r>
              <w:rPr>
                <w:rFonts w:hint="eastAsia"/>
                <w:b/>
                <w:bCs/>
                <w:color w:val="auto"/>
              </w:rPr>
              <w:t>供应商须同时具备下列资质：</w:t>
            </w:r>
          </w:p>
          <w:p>
            <w:pPr>
              <w:autoSpaceDE w:val="0"/>
              <w:autoSpaceDN w:val="0"/>
              <w:adjustRightInd w:val="0"/>
              <w:spacing w:line="360" w:lineRule="auto"/>
              <w:rPr>
                <w:rFonts w:ascii="Times New Roman" w:hAnsi="Times New Roman" w:eastAsia="宋体" w:cs="Times New Roman"/>
                <w:b/>
                <w:bCs/>
                <w:sz w:val="24"/>
              </w:rPr>
            </w:pPr>
            <w:r>
              <w:rPr>
                <w:rFonts w:hint="eastAsia" w:ascii="宋体" w:hAnsi="宋体" w:eastAsia="宋体" w:cs="Times New Roman"/>
                <w:b/>
                <w:bCs/>
                <w:sz w:val="24"/>
              </w:rPr>
              <w:t>①</w:t>
            </w:r>
            <w:r>
              <w:rPr>
                <w:rFonts w:hint="eastAsia" w:ascii="Times New Roman" w:hAnsi="Times New Roman" w:eastAsia="宋体" w:cs="Times New Roman"/>
                <w:b/>
                <w:bCs/>
                <w:sz w:val="24"/>
              </w:rPr>
              <w:t>具有建设主管部门颁发的建设工程质量检测机构资质证书（检测范围须包括见证取样检测、主体结构工程现场检测、地基基础工程检测、桥梁工程检测）；</w:t>
            </w:r>
          </w:p>
          <w:p>
            <w:pPr>
              <w:pStyle w:val="45"/>
              <w:rPr>
                <w:rFonts w:ascii="Times New Roman" w:hAnsi="Times New Roman" w:cs="Times New Roman"/>
                <w:b/>
                <w:bCs/>
                <w:color w:val="auto"/>
              </w:rPr>
            </w:pPr>
            <w:r>
              <w:rPr>
                <w:rFonts w:hint="eastAsia" w:hAnsi="宋体" w:cs="Times New Roman"/>
                <w:b/>
                <w:bCs/>
                <w:color w:val="auto"/>
              </w:rPr>
              <w:t>②</w:t>
            </w:r>
            <w:r>
              <w:rPr>
                <w:rFonts w:hint="eastAsia" w:ascii="Times New Roman" w:hAnsi="Times New Roman" w:cs="Times New Roman"/>
                <w:b/>
                <w:bCs/>
                <w:color w:val="auto"/>
              </w:rPr>
              <w:t>具有有效的资质认定证书（</w:t>
            </w:r>
            <w:r>
              <w:rPr>
                <w:rFonts w:ascii="Times New Roman" w:hAnsi="Times New Roman" w:cs="Times New Roman"/>
                <w:b/>
                <w:bCs/>
                <w:color w:val="auto"/>
              </w:rPr>
              <w:t>CMA）</w:t>
            </w:r>
            <w:r>
              <w:rPr>
                <w:rFonts w:hint="eastAsia" w:ascii="Times New Roman" w:hAnsi="Times New Roman" w:cs="Times New Roman"/>
                <w:b/>
                <w:bCs/>
                <w:color w:val="auto"/>
              </w:rPr>
              <w:t>。</w:t>
            </w:r>
          </w:p>
          <w:p>
            <w:pPr>
              <w:pStyle w:val="45"/>
              <w:rPr>
                <w:color w:val="auto"/>
                <w:sz w:val="23"/>
                <w:szCs w:val="23"/>
              </w:rPr>
            </w:pPr>
            <w:r>
              <w:rPr>
                <w:rFonts w:hint="eastAsia"/>
                <w:color w:val="auto"/>
                <w:sz w:val="23"/>
                <w:szCs w:val="23"/>
              </w:rPr>
              <w:t>注：响应文件中提供满足以上要求的资质证书扫描件。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初审业绩</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符合投标人资格中的业绩要求</w:t>
            </w:r>
          </w:p>
        </w:tc>
        <w:tc>
          <w:tcPr>
            <w:tcW w:w="3879" w:type="dxa"/>
            <w:vAlign w:val="center"/>
          </w:tcPr>
          <w:p>
            <w:pPr>
              <w:spacing w:line="500" w:lineRule="exact"/>
              <w:jc w:val="left"/>
              <w:rPr>
                <w:rFonts w:ascii="Times New Roman" w:hAnsi="Times New Roman" w:eastAsia="宋体" w:cs="Times New Roman"/>
                <w:sz w:val="24"/>
              </w:rPr>
            </w:pPr>
            <w:r>
              <w:rPr>
                <w:rFonts w:ascii="Times New Roman" w:hAnsi="Times New Roman" w:eastAsia="宋体" w:cs="Times New Roman"/>
                <w:sz w:val="24"/>
              </w:rPr>
              <w:t>1.本招标文件中要求的业绩须为：已完成的业绩。</w:t>
            </w:r>
          </w:p>
          <w:p>
            <w:pPr>
              <w:spacing w:line="500" w:lineRule="exact"/>
              <w:jc w:val="left"/>
              <w:rPr>
                <w:rFonts w:ascii="Times New Roman" w:hAnsi="Times New Roman" w:eastAsia="宋体" w:cs="Times New Roman"/>
                <w:sz w:val="24"/>
              </w:rPr>
            </w:pPr>
            <w:r>
              <w:rPr>
                <w:rFonts w:ascii="Times New Roman" w:hAnsi="Times New Roman" w:eastAsia="宋体" w:cs="Times New Roman"/>
                <w:sz w:val="24"/>
              </w:rPr>
              <w:t>2.投标文件中须同时提供以下业绩证明材料：</w:t>
            </w:r>
          </w:p>
          <w:p>
            <w:pPr>
              <w:spacing w:line="500" w:lineRule="exact"/>
              <w:jc w:val="left"/>
              <w:rPr>
                <w:rFonts w:ascii="Times New Roman" w:hAnsi="Times New Roman" w:eastAsia="宋体" w:cs="Times New Roman"/>
                <w:b/>
                <w:bCs/>
                <w:sz w:val="24"/>
              </w:rPr>
            </w:pPr>
            <w:r>
              <w:rPr>
                <w:rFonts w:ascii="Times New Roman" w:hAnsi="Times New Roman" w:eastAsia="宋体" w:cs="Times New Roman"/>
                <w:b/>
                <w:bCs/>
                <w:sz w:val="24"/>
              </w:rPr>
              <w:t>（1）业绩合同（扫描件）；</w:t>
            </w:r>
          </w:p>
          <w:p>
            <w:pPr>
              <w:spacing w:line="500" w:lineRule="exact"/>
              <w:jc w:val="left"/>
              <w:rPr>
                <w:rFonts w:ascii="Times New Roman" w:hAnsi="Times New Roman" w:eastAsia="宋体" w:cs="Times New Roman"/>
                <w:sz w:val="24"/>
              </w:rPr>
            </w:pPr>
            <w:r>
              <w:rPr>
                <w:rFonts w:ascii="Times New Roman" w:hAnsi="Times New Roman" w:eastAsia="宋体" w:cs="Times New Roman"/>
                <w:b/>
                <w:bCs/>
                <w:sz w:val="24"/>
              </w:rPr>
              <w:t>（2）与该业绩对应的已完成的证明材料，如验收报告或项目业主证明或合同甲方证明。</w:t>
            </w:r>
          </w:p>
          <w:p>
            <w:pPr>
              <w:spacing w:line="500" w:lineRule="exact"/>
              <w:jc w:val="left"/>
              <w:rPr>
                <w:rFonts w:ascii="Times New Roman" w:hAnsi="Times New Roman" w:eastAsia="宋体" w:cs="Times New Roman"/>
                <w:sz w:val="24"/>
              </w:rPr>
            </w:pPr>
            <w:r>
              <w:rPr>
                <w:rFonts w:ascii="Times New Roman" w:hAnsi="Times New Roman" w:eastAsia="宋体" w:cs="Times New Roman"/>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spacing w:after="50" w:line="360" w:lineRule="auto"/>
              <w:ind w:right="-10"/>
              <w:jc w:val="left"/>
              <w:rPr>
                <w:rFonts w:ascii="Times New Roman" w:hAnsi="Times New Roman" w:eastAsia="宋体" w:cs="Times New Roman"/>
                <w:sz w:val="24"/>
                <w:szCs w:val="28"/>
              </w:rPr>
            </w:pPr>
            <w:r>
              <w:rPr>
                <w:rFonts w:ascii="Times New Roman" w:hAnsi="Times New Roman" w:eastAsia="宋体" w:cs="Times New Roman"/>
                <w:sz w:val="24"/>
              </w:rPr>
              <w:t>3.如投标人提供的上述2要求的业绩证明材料均未能明确反映出招标文件所要求的内容的</w:t>
            </w:r>
            <w:r>
              <w:rPr>
                <w:rFonts w:ascii="Times New Roman" w:hAnsi="Times New Roman" w:eastAsia="宋体" w:cs="Times New Roman"/>
                <w:sz w:val="24"/>
                <w:u w:val="single"/>
              </w:rPr>
              <w:t>（如合同总金额、面积或项目负责人名称等）</w:t>
            </w:r>
            <w:r>
              <w:rPr>
                <w:rFonts w:ascii="Times New Roman" w:hAnsi="Times New Roman" w:eastAsia="宋体" w:cs="Times New Roman"/>
                <w:sz w:val="24"/>
              </w:rPr>
              <w:t>，应另附业主（或合同甲方）证明材料予以明确说明，须加盖项目业主单位或合同甲方公章，否则评标委员会不予认可。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招标文件获取情况</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在招标文件获取截止时间前完成招标文件获取</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报价</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w:t>
            </w:r>
            <w:r>
              <w:rPr>
                <w:rFonts w:ascii="Times New Roman" w:hAnsi="Times New Roman" w:eastAsia="宋体" w:cs="Times New Roman"/>
                <w:sz w:val="24"/>
              </w:rPr>
              <w:t>文件投标人须知正文第11条要求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商务响应情况</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符合招标文件采购需求中付款方式、供货及安装地点、供货及安装期限、免费质保期的要求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详见第六章响应文件格式五（5.1商务响应表）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本地化服务</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符合招标文件投标人须知前附表第16条要求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详见第六章响应文件格式九、本地化服务能力一览表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其他要求</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符合法律、行政法规规定的其他条件或招标文件列明的其他要求</w:t>
            </w:r>
          </w:p>
        </w:tc>
        <w:tc>
          <w:tcPr>
            <w:tcW w:w="3879" w:type="dxa"/>
            <w:tcBorders>
              <w:bottom w:val="single" w:color="auto" w:sz="4" w:space="0"/>
            </w:tcBorders>
            <w:vAlign w:val="center"/>
          </w:tcPr>
          <w:p>
            <w:pPr>
              <w:adjustRightInd w:val="0"/>
              <w:snapToGrid w:val="0"/>
              <w:spacing w:line="360" w:lineRule="auto"/>
              <w:ind w:right="-10"/>
              <w:jc w:val="left"/>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sz w:val="24"/>
        </w:rPr>
      </w:pPr>
      <w:r>
        <w:rPr>
          <w:rFonts w:ascii="Times New Roman" w:hAnsi="Times New Roman" w:eastAsia="宋体" w:cs="Times New Roman"/>
          <w:b/>
          <w:bCs/>
          <w:sz w:val="24"/>
        </w:rPr>
        <w:t>初审指标通过标准：</w:t>
      </w:r>
      <w:r>
        <w:rPr>
          <w:rFonts w:ascii="Times New Roman" w:hAnsi="Times New Roman" w:eastAsia="宋体" w:cs="Times New Roman"/>
          <w:sz w:val="24"/>
        </w:rPr>
        <w:t>投标人必须通过初审表中的全部评审指标。</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16" w:name="_Toc164932332"/>
      <w:r>
        <w:rPr>
          <w:rFonts w:ascii="Times New Roman" w:hAnsi="Times New Roman"/>
        </w:rPr>
        <w:t>第五章  合同模板</w:t>
      </w:r>
      <w:bookmarkEnd w:id="16"/>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合同参考范本</w:t>
      </w:r>
    </w:p>
    <w:p>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（服务类）</w:t>
      </w: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第一部分 合同书</w:t>
      </w: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 xml:space="preserve">项目名称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A、B、C、D栋房屋建筑、园区内悬索吊桥安全性鉴定服务</w:t>
      </w:r>
      <w:r>
        <w:rPr>
          <w:rFonts w:ascii="Times New Roman" w:hAnsi="Times New Roman" w:eastAsia="宋体" w:cs="Times New Roman"/>
          <w:sz w:val="24"/>
        </w:rPr>
        <w:t xml:space="preserve">     </w:t>
      </w:r>
    </w:p>
    <w:p>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项目编号：</w:t>
      </w:r>
      <w:r>
        <w:rPr>
          <w:rFonts w:ascii="Times New Roman" w:hAnsi="Times New Roman" w:eastAsia="宋体" w:cs="Times New Roman"/>
          <w:sz w:val="24"/>
          <w:u w:val="single"/>
        </w:rPr>
        <w:t xml:space="preserve">             </w:t>
      </w:r>
      <w:r>
        <w:rPr>
          <w:rFonts w:hint="eastAsia" w:ascii="Times New Roman" w:hAnsi="Times New Roman" w:eastAsia="宋体" w:cs="Times New Roman"/>
          <w:kern w:val="0"/>
          <w:sz w:val="24"/>
          <w:u w:val="single"/>
        </w:rPr>
        <w:t>2024ZBXJ007</w:t>
      </w:r>
      <w:r>
        <w:rPr>
          <w:rFonts w:ascii="Times New Roman" w:hAnsi="Times New Roman" w:eastAsia="宋体" w:cs="Times New Roman"/>
          <w:sz w:val="24"/>
          <w:u w:val="single"/>
        </w:rPr>
        <w:t xml:space="preserve">             </w:t>
      </w:r>
    </w:p>
    <w:p>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甲方（招标人）：</w:t>
      </w:r>
      <w:r>
        <w:rPr>
          <w:rFonts w:ascii="Times New Roman" w:hAnsi="Times New Roman" w:eastAsia="宋体" w:cs="Times New Roman"/>
          <w:sz w:val="24"/>
          <w:u w:val="single"/>
        </w:rPr>
        <w:t xml:space="preserve">合肥印象滨湖旅游投资发展有限公司 </w:t>
      </w:r>
    </w:p>
    <w:p>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乙方（中标人）：</w:t>
      </w:r>
      <w:r>
        <w:rPr>
          <w:rFonts w:ascii="Times New Roman" w:hAnsi="Times New Roman" w:eastAsia="宋体" w:cs="Times New Roman"/>
          <w:sz w:val="24"/>
          <w:u w:val="single"/>
        </w:rPr>
        <w:t xml:space="preserve">                                </w:t>
      </w:r>
    </w:p>
    <w:p>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签订地：</w:t>
      </w:r>
      <w:r>
        <w:rPr>
          <w:rFonts w:ascii="Times New Roman" w:hAnsi="Times New Roman" w:eastAsia="宋体" w:cs="Times New Roman"/>
          <w:sz w:val="24"/>
          <w:u w:val="single"/>
        </w:rPr>
        <w:t xml:space="preserve">             合肥市包河区               </w:t>
      </w:r>
    </w:p>
    <w:p>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签订日期：</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pPr>
        <w:autoSpaceDE w:val="0"/>
        <w:autoSpaceDN w:val="0"/>
        <w:adjustRightInd w:val="0"/>
        <w:spacing w:line="600" w:lineRule="exact"/>
        <w:ind w:firstLine="640"/>
        <w:jc w:val="center"/>
        <w:rPr>
          <w:rFonts w:ascii="Times New Roman" w:hAnsi="Times New Roman" w:eastAsia="宋体" w:cs="Times New Roman"/>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u w:val="single"/>
        </w:rPr>
        <w:t>合肥印象滨湖旅游投资发展有限公司</w:t>
      </w:r>
      <w:r>
        <w:rPr>
          <w:rFonts w:ascii="Times New Roman" w:hAnsi="Times New Roman" w:eastAsia="宋体" w:cs="Times New Roman"/>
          <w:sz w:val="24"/>
        </w:rPr>
        <w:t>（</w:t>
      </w:r>
      <w:r>
        <w:rPr>
          <w:rFonts w:ascii="Times New Roman" w:hAnsi="Times New Roman" w:eastAsia="宋体" w:cs="Times New Roman"/>
          <w:sz w:val="24"/>
          <w:lang w:val="zh-CN"/>
        </w:rPr>
        <w:t>以下简称：甲方</w:t>
      </w:r>
      <w:r>
        <w:rPr>
          <w:rFonts w:ascii="Times New Roman" w:hAnsi="Times New Roman" w:eastAsia="宋体" w:cs="Times New Roman"/>
          <w:sz w:val="24"/>
        </w:rPr>
        <w:t>）通过</w:t>
      </w:r>
      <w:r>
        <w:rPr>
          <w:rFonts w:ascii="Times New Roman" w:hAnsi="Times New Roman" w:eastAsia="宋体" w:cs="Times New Roman"/>
          <w:sz w:val="24"/>
          <w:u w:val="single"/>
        </w:rPr>
        <w:t>询价</w:t>
      </w:r>
      <w:r>
        <w:rPr>
          <w:rFonts w:ascii="Times New Roman" w:hAnsi="Times New Roman" w:eastAsia="宋体" w:cs="Times New Roman"/>
          <w:sz w:val="24"/>
        </w:rPr>
        <w:t>方式招标活动，经</w:t>
      </w:r>
      <w:r>
        <w:rPr>
          <w:rFonts w:ascii="Times New Roman" w:hAnsi="Times New Roman" w:eastAsia="宋体" w:cs="Times New Roman"/>
          <w:sz w:val="24"/>
          <w:u w:val="single"/>
        </w:rPr>
        <w:t>招标小组</w:t>
      </w:r>
      <w:r>
        <w:rPr>
          <w:rFonts w:ascii="Times New Roman" w:hAnsi="Times New Roman" w:eastAsia="宋体" w:cs="Times New Roman"/>
          <w:sz w:val="24"/>
        </w:rPr>
        <w:t>评定，</w:t>
      </w:r>
      <w:r>
        <w:rPr>
          <w:rFonts w:ascii="Times New Roman" w:hAnsi="Times New Roman" w:eastAsia="宋体" w:cs="Times New Roman"/>
          <w:i/>
          <w:iCs/>
          <w:sz w:val="24"/>
          <w:u w:val="single"/>
        </w:rPr>
        <w:t>（中标人名称）</w:t>
      </w:r>
      <w:r>
        <w:rPr>
          <w:rFonts w:ascii="Times New Roman" w:hAnsi="Times New Roman" w:eastAsia="宋体" w:cs="Times New Roman"/>
          <w:sz w:val="24"/>
        </w:rPr>
        <w:t>（</w:t>
      </w:r>
      <w:r>
        <w:rPr>
          <w:rFonts w:ascii="Times New Roman" w:hAnsi="Times New Roman" w:eastAsia="宋体" w:cs="Times New Roman"/>
          <w:sz w:val="24"/>
          <w:lang w:val="zh-CN"/>
        </w:rPr>
        <w:t>以下简称：乙方</w:t>
      </w:r>
      <w:r>
        <w:rPr>
          <w:rFonts w:ascii="Times New Roman" w:hAnsi="Times New Roman" w:eastAsia="宋体" w:cs="Times New Roman"/>
          <w:sz w:val="24"/>
        </w:rPr>
        <w:t>）为本项目中标人，现按照采购文件确定的事项签订本合同。</w:t>
      </w:r>
    </w:p>
    <w:p>
      <w:pPr>
        <w:spacing w:line="360" w:lineRule="auto"/>
        <w:ind w:firstLine="435"/>
        <w:rPr>
          <w:rFonts w:ascii="Times New Roman" w:hAnsi="Times New Roman" w:eastAsia="宋体" w:cs="Times New Roman"/>
          <w:sz w:val="24"/>
          <w:lang w:val="zh-CN"/>
        </w:rPr>
      </w:pPr>
      <w:bookmarkStart w:id="17" w:name="_Toc3029"/>
      <w:bookmarkStart w:id="18" w:name="_Toc24059"/>
      <w:bookmarkStart w:id="19" w:name="_Toc2232"/>
      <w:r>
        <w:rPr>
          <w:rFonts w:ascii="Times New Roman" w:hAnsi="Times New Roman" w:eastAsia="宋体" w:cs="Times New Roman"/>
          <w:sz w:val="24"/>
        </w:rPr>
        <w:t>根据《中华人民共和国合同法》、《中华人民共和国招标投标法》等相关法律法规之规定，按照平等、自愿、公平和诚实信用的原则，经甲方和乙方协商一致，约定以下合同条款，以兹共同遵守、全面履行。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1.1 合同组成部分</w:t>
      </w:r>
      <w:bookmarkEnd w:id="17"/>
      <w:bookmarkEnd w:id="18"/>
      <w:bookmarkEnd w:id="19"/>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1.1.1本合同及其补充合同、变更协议；</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1.1.2中标通知书；</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1.1.3响应文件（含澄清或者说明文件）；</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1.1.4谈判文件（含澄清或者修改文件）；</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1.1.5其他相关采购文件。</w:t>
      </w:r>
    </w:p>
    <w:p>
      <w:pPr>
        <w:spacing w:line="360" w:lineRule="auto"/>
        <w:ind w:firstLine="437"/>
        <w:outlineLvl w:val="3"/>
        <w:rPr>
          <w:rFonts w:ascii="Times New Roman" w:hAnsi="Times New Roman" w:eastAsia="宋体" w:cs="Times New Roman"/>
          <w:b/>
          <w:bCs/>
          <w:sz w:val="24"/>
          <w:lang w:val="zh-CN"/>
        </w:rPr>
      </w:pPr>
      <w:bookmarkStart w:id="20" w:name="_Toc2918"/>
      <w:bookmarkStart w:id="21" w:name="_Toc22185"/>
      <w:bookmarkStart w:id="22" w:name="_Toc18585"/>
      <w:bookmarkStart w:id="23" w:name="_Toc6773"/>
      <w:bookmarkStart w:id="24" w:name="_Toc6311"/>
      <w:r>
        <w:rPr>
          <w:rFonts w:ascii="Times New Roman" w:hAnsi="Times New Roman" w:eastAsia="宋体" w:cs="Times New Roman"/>
          <w:b/>
          <w:bCs/>
          <w:sz w:val="24"/>
          <w:lang w:val="zh-CN"/>
        </w:rPr>
        <w:t xml:space="preserve">1.2 </w:t>
      </w:r>
      <w:bookmarkEnd w:id="20"/>
      <w:bookmarkEnd w:id="21"/>
      <w:bookmarkEnd w:id="22"/>
      <w:bookmarkEnd w:id="23"/>
      <w:bookmarkEnd w:id="24"/>
      <w:r>
        <w:rPr>
          <w:rFonts w:ascii="Times New Roman" w:hAnsi="Times New Roman" w:eastAsia="宋体" w:cs="Times New Roman"/>
          <w:b/>
          <w:bCs/>
          <w:sz w:val="24"/>
          <w:lang w:val="zh-CN"/>
        </w:rPr>
        <w:t>服务</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1.2.1服务名称：</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A、B、C、D栋房屋建筑、园区内悬索吊桥安全性鉴定服务</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1.2.2服务内容：</w:t>
      </w:r>
      <w:r>
        <w:rPr>
          <w:rFonts w:ascii="Times New Roman" w:hAnsi="Times New Roman" w:eastAsia="宋体" w:cs="Times New Roman"/>
          <w:sz w:val="24"/>
          <w:u w:val="single"/>
        </w:rPr>
        <w:t xml:space="preserve"> </w:t>
      </w:r>
      <w:r>
        <w:rPr>
          <w:rFonts w:hint="eastAsia" w:ascii="Times New Roman" w:hAnsi="Times New Roman" w:eastAsia="宋体" w:cs="Times New Roman"/>
          <w:bCs/>
          <w:sz w:val="24"/>
          <w:szCs w:val="18"/>
          <w:u w:val="single"/>
          <w:lang w:val="zh-CN"/>
        </w:rPr>
        <w:t>对</w:t>
      </w:r>
      <w:r>
        <w:rPr>
          <w:rFonts w:ascii="Times New Roman" w:hAnsi="Times New Roman" w:eastAsia="宋体" w:cs="Times New Roman"/>
          <w:bCs/>
          <w:sz w:val="24"/>
          <w:szCs w:val="18"/>
          <w:u w:val="single"/>
          <w:lang w:val="zh-CN"/>
        </w:rPr>
        <w:t>A、B、C、D栋房屋建筑进行建筑、结构设计图纸复核，外观质量检查，混凝土抗压强度、构件截面尺寸、钢筋配置、建筑变形，结构承载力验算分析，结构安全性鉴定评级；对悬索吊桥进行常规健康调查检测，对结构进行鉴定评级</w:t>
      </w:r>
      <w:r>
        <w:rPr>
          <w:rFonts w:hint="eastAsia" w:ascii="Times New Roman" w:hAnsi="Times New Roman" w:eastAsia="宋体" w:cs="Times New Roman"/>
          <w:bCs/>
          <w:sz w:val="24"/>
          <w:szCs w:val="18"/>
          <w:u w:val="single"/>
          <w:lang w:val="zh-CN"/>
        </w:rPr>
        <w:t>，</w:t>
      </w:r>
      <w:r>
        <w:rPr>
          <w:rFonts w:ascii="Times New Roman" w:hAnsi="Times New Roman" w:eastAsia="宋体" w:cs="Times New Roman"/>
          <w:bCs/>
          <w:sz w:val="24"/>
          <w:szCs w:val="18"/>
          <w:u w:val="single"/>
          <w:lang w:val="zh-CN"/>
        </w:rPr>
        <w:t>以排除相关安全隐患</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1.2.3服务质量：</w:t>
      </w:r>
      <w:r>
        <w:rPr>
          <w:rFonts w:ascii="Times New Roman" w:hAnsi="Times New Roman" w:eastAsia="宋体" w:cs="Times New Roman"/>
          <w:sz w:val="24"/>
          <w:u w:val="single"/>
        </w:rPr>
        <w:t xml:space="preserve">  合格 </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bookmarkStart w:id="25" w:name="_Toc23292"/>
      <w:bookmarkStart w:id="26" w:name="_Toc21551"/>
      <w:bookmarkStart w:id="27" w:name="_Toc21631"/>
      <w:r>
        <w:rPr>
          <w:rFonts w:ascii="Times New Roman" w:hAnsi="Times New Roman" w:eastAsia="宋体" w:cs="Times New Roman"/>
          <w:b/>
          <w:bCs/>
          <w:sz w:val="24"/>
          <w:lang w:val="zh-CN"/>
        </w:rPr>
        <w:t>1.3 价款</w:t>
      </w:r>
      <w:bookmarkEnd w:id="25"/>
      <w:bookmarkEnd w:id="26"/>
      <w:bookmarkEnd w:id="27"/>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本合同总价为：￥</w:t>
      </w:r>
      <w:r>
        <w:rPr>
          <w:rFonts w:ascii="Times New Roman" w:hAnsi="Times New Roman" w:eastAsia="宋体" w:cs="Times New Roman"/>
          <w:sz w:val="24"/>
          <w:u w:val="single"/>
        </w:rPr>
        <w:t xml:space="preserve">           </w:t>
      </w:r>
      <w:r>
        <w:rPr>
          <w:rFonts w:ascii="Times New Roman" w:hAnsi="Times New Roman" w:eastAsia="宋体" w:cs="Times New Roman"/>
          <w:sz w:val="24"/>
        </w:rPr>
        <w:t>元（大写：人民币</w:t>
      </w:r>
      <w:r>
        <w:rPr>
          <w:rFonts w:ascii="Times New Roman" w:hAnsi="Times New Roman" w:eastAsia="宋体" w:cs="Times New Roman"/>
          <w:sz w:val="24"/>
          <w:u w:val="single"/>
        </w:rPr>
        <w:t xml:space="preserve">                 </w:t>
      </w:r>
      <w:r>
        <w:rPr>
          <w:rFonts w:ascii="Times New Roman" w:hAnsi="Times New Roman" w:eastAsia="宋体" w:cs="Times New Roman"/>
          <w:sz w:val="24"/>
        </w:rPr>
        <w:t>元）。</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序号</w:t>
            </w:r>
          </w:p>
        </w:tc>
        <w:tc>
          <w:tcPr>
            <w:tcW w:w="2532" w:type="pct"/>
            <w:vAlign w:val="center"/>
          </w:tcPr>
          <w:p>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分项名称</w:t>
            </w:r>
          </w:p>
        </w:tc>
        <w:tc>
          <w:tcPr>
            <w:tcW w:w="1899" w:type="pct"/>
            <w:gridSpan w:val="2"/>
            <w:vAlign w:val="center"/>
          </w:tcPr>
          <w:p>
            <w:pPr>
              <w:pStyle w:val="43"/>
              <w:jc w:val="center"/>
              <w:rPr>
                <w:rFonts w:ascii="Times New Roman" w:hAnsi="Times New Roman" w:eastAsia="宋体" w:cs="Times New Roman"/>
                <w:sz w:val="24"/>
              </w:rPr>
            </w:pPr>
            <w:r>
              <w:rPr>
                <w:rFonts w:ascii="Times New Roman" w:hAnsi="Times New Roman" w:eastAsia="宋体" w:cs="Times New Roman"/>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1</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2</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3</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总价</w:t>
            </w:r>
          </w:p>
        </w:tc>
        <w:tc>
          <w:tcPr>
            <w:tcW w:w="1899" w:type="pct"/>
            <w:gridSpan w:val="2"/>
            <w:vAlign w:val="center"/>
          </w:tcPr>
          <w:p>
            <w:pPr>
              <w:pStyle w:val="43"/>
              <w:ind w:firstLine="200"/>
              <w:jc w:val="center"/>
              <w:rPr>
                <w:rFonts w:ascii="Times New Roman" w:hAnsi="Times New Roman" w:eastAsia="宋体" w:cs="Times New Roman"/>
                <w:sz w:val="24"/>
              </w:rPr>
            </w:pPr>
          </w:p>
        </w:tc>
      </w:tr>
    </w:tbl>
    <w:p>
      <w:pPr>
        <w:spacing w:line="360" w:lineRule="auto"/>
        <w:ind w:firstLine="437"/>
        <w:outlineLvl w:val="3"/>
        <w:rPr>
          <w:rFonts w:ascii="Times New Roman" w:hAnsi="Times New Roman" w:eastAsia="宋体" w:cs="Times New Roman"/>
          <w:b/>
          <w:bCs/>
          <w:sz w:val="24"/>
          <w:lang w:val="zh-CN"/>
        </w:rPr>
      </w:pPr>
      <w:bookmarkStart w:id="28" w:name="_Toc22618"/>
      <w:bookmarkStart w:id="29" w:name="_Toc1814"/>
      <w:bookmarkStart w:id="30" w:name="_Toc10340"/>
      <w:r>
        <w:rPr>
          <w:rFonts w:ascii="Times New Roman" w:hAnsi="Times New Roman" w:eastAsia="宋体" w:cs="Times New Roman"/>
          <w:b/>
          <w:bCs/>
          <w:sz w:val="24"/>
          <w:lang w:val="zh-CN"/>
        </w:rPr>
        <w:t>1.4 付款方式和发票开具方式</w:t>
      </w:r>
      <w:bookmarkEnd w:id="28"/>
      <w:bookmarkEnd w:id="29"/>
      <w:bookmarkEnd w:id="30"/>
    </w:p>
    <w:p>
      <w:pPr>
        <w:pStyle w:val="40"/>
        <w:ind w:left="371" w:firstLine="0" w:firstLineChars="0"/>
        <w:rPr>
          <w:rFonts w:ascii="Times New Roman" w:hAnsi="Times New Roman" w:eastAsia="宋体" w:cs="Times New Roman"/>
          <w:sz w:val="24"/>
          <w:u w:val="single"/>
        </w:rPr>
      </w:pPr>
      <w:r>
        <w:rPr>
          <w:rFonts w:ascii="Times New Roman" w:hAnsi="Times New Roman" w:eastAsia="宋体" w:cs="Times New Roman"/>
          <w:sz w:val="24"/>
        </w:rPr>
        <w:t>1.4.1付款方式：</w:t>
      </w:r>
      <w:r>
        <w:rPr>
          <w:rFonts w:hint="eastAsia" w:ascii="Times New Roman" w:hAnsi="Times New Roman" w:eastAsia="宋体" w:cs="Times New Roman"/>
          <w:sz w:val="24"/>
          <w:u w:val="single"/>
        </w:rPr>
        <w:t>所有检测鉴定工作全部完成，并出具鉴定报告后，支付合同价款的</w:t>
      </w:r>
      <w:r>
        <w:rPr>
          <w:rFonts w:ascii="Times New Roman" w:hAnsi="Times New Roman" w:eastAsia="宋体" w:cs="Times New Roman"/>
          <w:sz w:val="24"/>
          <w:u w:val="single"/>
        </w:rPr>
        <w:t>85%，项目结算审计后一次性付清（无息）</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1.4.2发票开具方式：</w:t>
      </w:r>
      <w:r>
        <w:rPr>
          <w:rFonts w:ascii="Times New Roman" w:hAnsi="Times New Roman" w:eastAsia="宋体" w:cs="Times New Roman"/>
          <w:sz w:val="24"/>
          <w:u w:val="single"/>
        </w:rPr>
        <w:t xml:space="preserve"> 乙方开具增值税专用发票给甲方后，在合理期限内安排付款。</w:t>
      </w:r>
    </w:p>
    <w:p>
      <w:pPr>
        <w:spacing w:line="360" w:lineRule="auto"/>
        <w:ind w:firstLine="437"/>
        <w:outlineLvl w:val="3"/>
        <w:rPr>
          <w:rFonts w:ascii="Times New Roman" w:hAnsi="Times New Roman" w:eastAsia="宋体" w:cs="Times New Roman"/>
          <w:b/>
          <w:bCs/>
          <w:sz w:val="24"/>
          <w:lang w:val="zh-CN"/>
        </w:rPr>
      </w:pPr>
      <w:bookmarkStart w:id="31" w:name="_Toc32071"/>
      <w:bookmarkStart w:id="32" w:name="_Toc19304"/>
      <w:bookmarkStart w:id="33" w:name="_Toc2846"/>
      <w:r>
        <w:rPr>
          <w:rFonts w:ascii="Times New Roman" w:hAnsi="Times New Roman" w:eastAsia="宋体" w:cs="Times New Roman"/>
          <w:b/>
          <w:bCs/>
          <w:sz w:val="24"/>
          <w:lang w:val="zh-CN"/>
        </w:rPr>
        <w:t>1.5 服务期限、地点和方式</w:t>
      </w:r>
      <w:bookmarkEnd w:id="31"/>
      <w:bookmarkEnd w:id="32"/>
      <w:bookmarkEnd w:id="33"/>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1.5.1服务期限：</w:t>
      </w:r>
      <w:r>
        <w:rPr>
          <w:rFonts w:ascii="Times New Roman" w:hAnsi="Times New Roman" w:eastAsia="宋体" w:cs="Times New Roman"/>
          <w:sz w:val="24"/>
          <w:u w:val="single"/>
        </w:rPr>
        <w:t>30天</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1.5.2服务地点：</w:t>
      </w:r>
      <w:r>
        <w:rPr>
          <w:rFonts w:ascii="Times New Roman" w:hAnsi="Times New Roman" w:eastAsia="宋体" w:cs="Times New Roman"/>
          <w:sz w:val="24"/>
          <w:u w:val="single"/>
        </w:rPr>
        <w:t xml:space="preserve"> 合肥市包河区，招标人指定地点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1.5.3服务方式：</w:t>
      </w:r>
      <w:r>
        <w:rPr>
          <w:rFonts w:ascii="Times New Roman" w:hAnsi="Times New Roman" w:eastAsia="宋体" w:cs="Times New Roman"/>
          <w:sz w:val="24"/>
          <w:u w:val="single"/>
        </w:rPr>
        <w:t xml:space="preserve"> </w:t>
      </w:r>
      <w:r>
        <w:rPr>
          <w:rFonts w:hint="eastAsia" w:ascii="Times New Roman" w:hAnsi="Times New Roman" w:eastAsia="宋体" w:cs="Times New Roman"/>
          <w:sz w:val="24"/>
          <w:szCs w:val="18"/>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1.5.4免费质保期：</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bookmarkStart w:id="34" w:name="_Toc19554"/>
      <w:bookmarkStart w:id="35" w:name="_Toc27250"/>
      <w:bookmarkStart w:id="36" w:name="_Toc21423"/>
      <w:r>
        <w:rPr>
          <w:rFonts w:ascii="Times New Roman" w:hAnsi="Times New Roman" w:eastAsia="宋体" w:cs="Times New Roman"/>
          <w:b/>
          <w:bCs/>
          <w:sz w:val="24"/>
          <w:lang w:val="zh-CN"/>
        </w:rPr>
        <w:t>1.6 违约责任</w:t>
      </w:r>
      <w:bookmarkEnd w:id="34"/>
      <w:bookmarkEnd w:id="35"/>
      <w:bookmarkEnd w:id="36"/>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1.6.1除不可抗力外，如果乙方没有按照本合同约定的期限、地点和方式履行，那么甲方可要求乙方支付违约金，违约金按每迟延履行一日的应提供而未提供服务价格的万分之一计算，最高限额为本合同总价的</w:t>
      </w:r>
      <w:r>
        <w:rPr>
          <w:rFonts w:ascii="Times New Roman" w:hAnsi="Times New Roman" w:eastAsia="宋体" w:cs="Times New Roman"/>
          <w:sz w:val="24"/>
          <w:u w:val="single"/>
        </w:rPr>
        <w:t xml:space="preserve"> 5 </w:t>
      </w:r>
      <w:r>
        <w:rPr>
          <w:rFonts w:ascii="Times New Roman" w:hAnsi="Times New Roman" w:eastAsia="宋体" w:cs="Times New Roman"/>
          <w:sz w:val="24"/>
        </w:rPr>
        <w:t>%；迟延履行的违约金计算数额达到前述最高限额之日起，甲方有权在要求乙方支付违约金的同时，书面通知乙方解除本合同；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sz w:val="24"/>
          <w:u w:val="single"/>
        </w:rPr>
        <w:t>0.05</w:t>
      </w:r>
      <w:r>
        <w:rPr>
          <w:rFonts w:ascii="Times New Roman" w:hAnsi="Times New Roman" w:eastAsia="宋体" w:cs="Times New Roman"/>
          <w:sz w:val="24"/>
        </w:rPr>
        <w:t>%计算，最高限额为本合同总价的</w:t>
      </w:r>
      <w:r>
        <w:rPr>
          <w:rFonts w:ascii="Times New Roman" w:hAnsi="Times New Roman" w:eastAsia="宋体" w:cs="Times New Roman"/>
          <w:sz w:val="24"/>
          <w:u w:val="single"/>
        </w:rPr>
        <w:t xml:space="preserve"> 5 </w:t>
      </w:r>
      <w:r>
        <w:rPr>
          <w:rFonts w:ascii="Times New Roman" w:hAnsi="Times New Roman" w:eastAsia="宋体" w:cs="Times New Roman"/>
          <w:sz w:val="24"/>
        </w:rPr>
        <w:t>%；迟延付款的违约金计算数额达到前述最高限额之日起，乙方有权在要求甲方支付违约金的同时，书面通知甲方解除本合同；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Times New Roman" w:hAnsi="Times New Roman" w:eastAsia="宋体" w:cs="Times New Roman"/>
          <w:b/>
          <w:bCs/>
          <w:sz w:val="24"/>
          <w:lang w:val="zh-CN"/>
        </w:rPr>
      </w:pPr>
      <w:bookmarkStart w:id="37" w:name="_Toc28375"/>
      <w:bookmarkStart w:id="38" w:name="_Toc15583"/>
      <w:bookmarkStart w:id="39" w:name="_Toc16021"/>
      <w:r>
        <w:rPr>
          <w:rFonts w:ascii="Times New Roman" w:hAnsi="Times New Roman" w:eastAsia="宋体" w:cs="Times New Roman"/>
          <w:b/>
          <w:bCs/>
          <w:sz w:val="24"/>
          <w:lang w:val="zh-CN"/>
        </w:rPr>
        <w:t>1.7 合同争议的解决</w:t>
      </w:r>
      <w:bookmarkEnd w:id="37"/>
      <w:bookmarkEnd w:id="38"/>
      <w:bookmarkEnd w:id="39"/>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本合同履行过程中发生的任何争议，双方当事人均可通过和解或者调解解决；不愿和解、调解或者和解、调解不成的，可以选择下列第</w:t>
      </w:r>
      <w:r>
        <w:rPr>
          <w:rFonts w:ascii="Times New Roman" w:hAnsi="Times New Roman" w:eastAsia="宋体" w:cs="Times New Roman"/>
          <w:sz w:val="24"/>
          <w:u w:val="single"/>
        </w:rPr>
        <w:t xml:space="preserve"> 2 </w:t>
      </w:r>
      <w:r>
        <w:rPr>
          <w:rFonts w:ascii="Times New Roman" w:hAnsi="Times New Roman" w:eastAsia="宋体" w:cs="Times New Roman"/>
          <w:sz w:val="24"/>
        </w:rPr>
        <w:t>种方式解决：</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1.7.1将争议提交</w:t>
      </w:r>
      <w:bookmarkStart w:id="40" w:name="_Hlk165189603"/>
      <w:r>
        <w:rPr>
          <w:rFonts w:ascii="Times New Roman" w:hAnsi="Times New Roman" w:eastAsia="宋体" w:cs="Times New Roman"/>
          <w:sz w:val="24"/>
        </w:rPr>
        <w:t>合肥</w:t>
      </w:r>
      <w:bookmarkEnd w:id="40"/>
      <w:r>
        <w:rPr>
          <w:rFonts w:ascii="Times New Roman" w:hAnsi="Times New Roman" w:eastAsia="宋体" w:cs="Times New Roman"/>
          <w:sz w:val="24"/>
        </w:rPr>
        <w:t>仲裁委员会依申请仲裁时其现行有效的仲裁规则裁决；</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1.7.2向</w:t>
      </w:r>
      <w:bookmarkStart w:id="41" w:name="_Hlk165189495"/>
      <w:r>
        <w:rPr>
          <w:rFonts w:ascii="Times New Roman" w:hAnsi="Times New Roman" w:eastAsia="宋体" w:cs="Times New Roman"/>
          <w:sz w:val="24"/>
        </w:rPr>
        <w:t>甲方所在地</w:t>
      </w:r>
      <w:bookmarkEnd w:id="41"/>
      <w:r>
        <w:rPr>
          <w:rFonts w:ascii="Times New Roman" w:hAnsi="Times New Roman" w:eastAsia="宋体" w:cs="Times New Roman"/>
          <w:sz w:val="24"/>
        </w:rPr>
        <w:t>人民法院起诉。</w:t>
      </w:r>
    </w:p>
    <w:p>
      <w:pPr>
        <w:spacing w:line="360" w:lineRule="auto"/>
        <w:ind w:firstLine="437"/>
        <w:outlineLvl w:val="3"/>
        <w:rPr>
          <w:rFonts w:ascii="Times New Roman" w:hAnsi="Times New Roman" w:eastAsia="宋体" w:cs="Times New Roman"/>
          <w:b/>
          <w:bCs/>
          <w:sz w:val="24"/>
          <w:lang w:val="zh-CN"/>
        </w:rPr>
      </w:pPr>
      <w:bookmarkStart w:id="42" w:name="_Toc7245"/>
      <w:bookmarkStart w:id="43" w:name="_Toc11173"/>
      <w:bookmarkStart w:id="44" w:name="_Toc15322"/>
      <w:bookmarkStart w:id="45" w:name="_Hlk165189660"/>
      <w:r>
        <w:rPr>
          <w:rFonts w:ascii="Times New Roman" w:hAnsi="Times New Roman" w:eastAsia="宋体" w:cs="Times New Roman"/>
          <w:b/>
          <w:bCs/>
          <w:sz w:val="24"/>
          <w:lang w:val="zh-CN"/>
        </w:rPr>
        <w:t>1.8 合同生效</w:t>
      </w:r>
      <w:bookmarkEnd w:id="42"/>
      <w:bookmarkEnd w:id="43"/>
      <w:bookmarkEnd w:id="44"/>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本合同一式</w:t>
      </w:r>
      <w:r>
        <w:rPr>
          <w:rFonts w:ascii="Times New Roman" w:hAnsi="Times New Roman" w:eastAsia="宋体" w:cs="Times New Roman"/>
          <w:sz w:val="24"/>
          <w:u w:val="single"/>
        </w:rPr>
        <w:t xml:space="preserve"> 陆 </w:t>
      </w:r>
      <w:r>
        <w:rPr>
          <w:rFonts w:ascii="Times New Roman" w:hAnsi="Times New Roman" w:eastAsia="宋体" w:cs="Times New Roman"/>
          <w:sz w:val="24"/>
        </w:rPr>
        <w:t>份，甲方执</w:t>
      </w:r>
      <w:r>
        <w:rPr>
          <w:rFonts w:ascii="Times New Roman" w:hAnsi="Times New Roman" w:eastAsia="宋体" w:cs="Times New Roman"/>
          <w:sz w:val="24"/>
          <w:u w:val="single"/>
        </w:rPr>
        <w:t xml:space="preserve"> 肆 </w:t>
      </w:r>
      <w:r>
        <w:rPr>
          <w:rFonts w:ascii="Times New Roman" w:hAnsi="Times New Roman" w:eastAsia="宋体" w:cs="Times New Roman"/>
          <w:sz w:val="24"/>
        </w:rPr>
        <w:t>份，乙方执</w:t>
      </w:r>
      <w:r>
        <w:rPr>
          <w:rFonts w:ascii="Times New Roman" w:hAnsi="Times New Roman" w:eastAsia="宋体" w:cs="Times New Roman"/>
          <w:sz w:val="24"/>
          <w:u w:val="single"/>
        </w:rPr>
        <w:t xml:space="preserve"> 贰 </w:t>
      </w:r>
      <w:r>
        <w:rPr>
          <w:rFonts w:ascii="Times New Roman" w:hAnsi="Times New Roman" w:eastAsia="宋体" w:cs="Times New Roman"/>
          <w:sz w:val="24"/>
        </w:rPr>
        <w:t>份，本合同自双方当事人盖章时生效。</w:t>
      </w:r>
    </w:p>
    <w:p>
      <w:pPr>
        <w:spacing w:line="520" w:lineRule="exact"/>
        <w:ind w:firstLine="435"/>
        <w:rPr>
          <w:rFonts w:ascii="Times New Roman" w:hAnsi="Times New Roman" w:eastAsia="宋体" w:cs="Times New Roman"/>
          <w:sz w:val="24"/>
        </w:rPr>
      </w:pPr>
      <w:r>
        <w:rPr>
          <w:rFonts w:ascii="Times New Roman" w:hAnsi="Times New Roman" w:eastAsia="宋体" w:cs="Times New Roman"/>
          <w:b/>
          <w:bCs/>
          <w:sz w:val="24"/>
          <w:lang w:val="zh-CN"/>
        </w:rPr>
        <w:t>1.</w:t>
      </w:r>
      <w:r>
        <w:rPr>
          <w:rFonts w:ascii="Times New Roman" w:hAnsi="Times New Roman" w:eastAsia="宋体" w:cs="Times New Roman"/>
          <w:b/>
          <w:bCs/>
          <w:sz w:val="24"/>
        </w:rPr>
        <w:t>9</w:t>
      </w:r>
      <w:r>
        <w:rPr>
          <w:rFonts w:ascii="Times New Roman" w:hAnsi="Times New Roman" w:eastAsia="宋体" w:cs="Times New Roman"/>
          <w:sz w:val="24"/>
        </w:rPr>
        <w:t>乙方通讯地址</w:t>
      </w:r>
      <w:r>
        <w:rPr>
          <w:rFonts w:ascii="Times New Roman" w:hAnsi="Times New Roman" w:eastAsia="宋体" w:cs="Times New Roman"/>
          <w:sz w:val="24"/>
          <w:u w:val="single"/>
        </w:rPr>
        <w:t xml:space="preserve">      </w:t>
      </w:r>
      <w:r>
        <w:rPr>
          <w:rFonts w:ascii="Times New Roman" w:hAnsi="Times New Roman" w:eastAsia="宋体" w:cs="Times New Roman"/>
          <w:sz w:val="24"/>
        </w:rPr>
        <w:t>联系人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联系电话 </w:t>
      </w:r>
      <w:r>
        <w:rPr>
          <w:rFonts w:ascii="Times New Roman" w:hAnsi="Times New Roman" w:eastAsia="宋体" w:cs="Times New Roman"/>
          <w:sz w:val="24"/>
          <w:u w:val="single"/>
        </w:rPr>
        <w:t xml:space="preserve">        </w:t>
      </w:r>
      <w:r>
        <w:rPr>
          <w:rFonts w:ascii="Times New Roman" w:hAnsi="Times New Roman" w:eastAsia="宋体" w:cs="Times New Roman"/>
          <w:sz w:val="24"/>
        </w:rPr>
        <w:t>前述地址联系方式为乙方书面确认，如有变更请书面告知甲方，甲方及相关部门（含司法机关）对乙方发出的书面函、法律文书以邮政快递一经发出即视为有效送达。</w:t>
      </w:r>
    </w:p>
    <w:bookmarkEnd w:id="45"/>
    <w:p>
      <w:pPr>
        <w:pStyle w:val="5"/>
        <w:rPr>
          <w:rFonts w:ascii="Times New Roman" w:hAnsi="Times New Roman" w:eastAsia="宋体" w:cs="Times New Roman"/>
        </w:rPr>
      </w:pPr>
    </w:p>
    <w:p>
      <w:pPr>
        <w:autoSpaceDE w:val="0"/>
        <w:autoSpaceDN w:val="0"/>
        <w:adjustRightInd w:val="0"/>
        <w:spacing w:line="560" w:lineRule="exact"/>
        <w:rPr>
          <w:rFonts w:ascii="Times New Roman" w:hAnsi="Times New Roman" w:eastAsia="宋体" w:cs="Times New Roman"/>
          <w:sz w:val="24"/>
          <w:lang w:val="zh-CN"/>
        </w:rPr>
      </w:pPr>
    </w:p>
    <w:p>
      <w:pPr>
        <w:autoSpaceDE w:val="0"/>
        <w:autoSpaceDN w:val="0"/>
        <w:adjustRightInd w:val="0"/>
        <w:spacing w:line="560" w:lineRule="exact"/>
        <w:rPr>
          <w:rFonts w:ascii="Times New Roman" w:hAnsi="Times New Roman" w:eastAsia="宋体" w:cs="Times New Roman"/>
          <w:sz w:val="24"/>
          <w:lang w:val="zh-CN"/>
        </w:rPr>
      </w:pPr>
    </w:p>
    <w:p>
      <w:pPr>
        <w:autoSpaceDE w:val="0"/>
        <w:autoSpaceDN w:val="0"/>
        <w:adjustRightInd w:val="0"/>
        <w:spacing w:line="560" w:lineRule="exact"/>
        <w:rPr>
          <w:rFonts w:ascii="Times New Roman" w:hAnsi="Times New Roman" w:eastAsia="宋体" w:cs="Times New Roman"/>
          <w:bCs/>
          <w:sz w:val="24"/>
          <w:lang w:val="zh-CN"/>
        </w:rPr>
      </w:pPr>
      <w:r>
        <w:rPr>
          <w:rFonts w:ascii="Times New Roman" w:hAnsi="Times New Roman" w:eastAsia="宋体" w:cs="Times New Roman"/>
          <w:bCs/>
          <w:sz w:val="24"/>
          <w:lang w:val="zh-CN"/>
        </w:rPr>
        <w:t>甲    方：</w:t>
      </w:r>
      <w:r>
        <w:rPr>
          <w:rFonts w:ascii="Times New Roman" w:hAnsi="Times New Roman" w:eastAsia="宋体" w:cs="Times New Roman"/>
          <w:bCs/>
          <w:sz w:val="24"/>
          <w:u w:val="single"/>
          <w:lang w:val="zh-CN"/>
        </w:rPr>
        <w:t xml:space="preserve">    （单位盖章）     </w:t>
      </w:r>
      <w:r>
        <w:rPr>
          <w:rFonts w:ascii="Times New Roman" w:hAnsi="Times New Roman" w:eastAsia="宋体" w:cs="Times New Roman"/>
          <w:bCs/>
          <w:sz w:val="24"/>
          <w:lang w:val="zh-CN"/>
        </w:rPr>
        <w:t xml:space="preserve">          乙方：</w:t>
      </w:r>
      <w:r>
        <w:rPr>
          <w:rFonts w:ascii="Times New Roman" w:hAnsi="Times New Roman" w:eastAsia="宋体" w:cs="Times New Roman"/>
          <w:bCs/>
          <w:sz w:val="24"/>
          <w:u w:val="single"/>
          <w:lang w:val="zh-CN"/>
        </w:rPr>
        <w:t xml:space="preserve">    （单位盖章）     </w:t>
      </w:r>
    </w:p>
    <w:p>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法定代表人                               法定代表人</w:t>
      </w:r>
    </w:p>
    <w:p>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或授权代表（签字）：                      或授权代表（签字）：</w:t>
      </w:r>
    </w:p>
    <w:p>
      <w:pPr>
        <w:widowControl/>
        <w:spacing w:line="560" w:lineRule="exact"/>
        <w:jc w:val="left"/>
        <w:rPr>
          <w:rFonts w:ascii="Times New Roman" w:hAnsi="Times New Roman" w:eastAsia="宋体" w:cs="Times New Roman"/>
          <w:bCs/>
          <w:sz w:val="24"/>
        </w:rPr>
      </w:pPr>
      <w:r>
        <w:rPr>
          <w:rFonts w:ascii="Times New Roman" w:hAnsi="Times New Roman" w:eastAsia="宋体" w:cs="Times New Roman"/>
          <w:bCs/>
          <w:sz w:val="24"/>
        </w:rPr>
        <w:t>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               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w:t>
      </w:r>
    </w:p>
    <w:p>
      <w:pPr>
        <w:widowControl/>
        <w:jc w:val="left"/>
        <w:rPr>
          <w:rFonts w:ascii="Times New Roman" w:hAnsi="Times New Roman" w:eastAsia="宋体" w:cs="Times New Roman"/>
        </w:rPr>
      </w:pP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第二部分 合同一般条款</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 定义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本合同中的下列词语应按以下内容进行解释：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2.1.1“合同”系指招标人和中标人签订的载明双方当事人所达成的协议，并包括所有的附件、附录和构成合同的其他文件。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2.1.2“合同价”系指根据合同约定，中标人在完全履行合同义务后，招标人应支付给中标人的价格。</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2.1.3“货物”系指中标人根据合同约定应向招标人交付的一切各种形态和种类的物品，包括原材料、燃料、设备、机械、仪表、备件、计算机软件、产品等，并包括工具、手册等其他相关资料。</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2.1.4“甲方”系指与中标人签署合同的招标人；招标人委托招标人代表其与乙方签订合同的，招标人的授权委托书作为合同附件。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2.1.6“现场”系指合同约定货物将要运至或者安装的地点。</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2.2 技术规范</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2.3 知识产权</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2.3.2具有知识产权的计算机软件等货物的知识产权归属，详见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2.4 包装和装运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2.4.1除</w:t>
      </w:r>
      <w:r>
        <w:rPr>
          <w:rFonts w:ascii="Times New Roman" w:hAnsi="Times New Roman" w:eastAsia="宋体" w:cs="Times New Roman"/>
          <w:b/>
          <w:i/>
          <w:sz w:val="24"/>
          <w:u w:val="single"/>
        </w:rPr>
        <w:t>合同专用条款</w:t>
      </w:r>
      <w:r>
        <w:rPr>
          <w:rFonts w:ascii="Times New Roman" w:hAnsi="Times New Roman" w:eastAsia="宋体" w:cs="Times New Roman"/>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2.4.2装运货物的要求和通知，详见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2.5 履约检查和问题反馈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2.5.1甲方有权在其认为必要时，对乙方是否能够按照合同约定交付货物进行履约检查，以确保乙方所交付的货物能够依约满足甲方项目需求，但不得因履约检查妨碍乙方的正常工作，乙方应予积极配合；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2.5.2合同履行期间，甲方有权将履行过程中出现的问题反馈给乙方，双方当事人应以书面形式约定需要完善和改进的内容。</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2.6 结算方式和付款条件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2.7 技术资料和保密义务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2.7.1乙方有权依据合同约定和项目需要，向甲方了解有关情况，调阅有关资料等，甲方应予积极配合；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2.7.2乙方有义务妥善保管和保护由甲方提供的前款信息和资料等；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2.8 质量保证</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2.8.1乙方应建立和完善履行合同的内部质量保证体系，并提供相关内部规章制度给甲方，以便甲方进行监督检查；</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2.9 货物的风险负担</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rPr>
        <w:t>货物或者在途货物或者交付给第一承运人后的货物毁损、灭失的风险负担详见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2.10 延迟交货</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2.11 合同变更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2.11.1双方当事人协商一致，可以签订书面补充合同的形式变更合同，但不得违背采购文件确定的事项；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2.12 合同转让和分包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2.13 不可抗力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2.13.1如果任何一方遭遇法律规定的不可抗力，致使合同履行受阻时，履行合同的期限应予延长，延长的期限应相当于不可抗力所影响的时间；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2.13.2因不可抗力致使不能实现合同目的的，当事人可以解除合同；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2.13.3因不可抗力致使合同有变更必要的，双方当事人应在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约定时间内以书面形式变更合同；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2.13.4受不可抗力影响的一方在不可抗力发生后，应在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约定时间内以书面形式通知对方当事人，并在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约定时间内，将有关部门出具的证明文件送达对方当事人。</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2.14 税费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与合同有关的一切税费，均按照中华人民共和国法律的相关规定缴纳。</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2.15 乙方破产</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2.16 合同中止、终止</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2.16.1双方当事人不得擅自中止或者终止合同；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2.17 检验和验收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约定时间内组织验收，并可依法邀请相关方参加，验收应出具验收书。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2.17.3检验和验收标准、程序等具体内容以及前述验收书的效力详见</w:t>
      </w:r>
      <w:r>
        <w:rPr>
          <w:rFonts w:ascii="Times New Roman" w:hAnsi="Times New Roman" w:eastAsia="宋体" w:cs="Times New Roman"/>
          <w:b/>
          <w:i/>
          <w:sz w:val="24"/>
          <w:u w:val="single"/>
        </w:rPr>
        <w:t>合同专用条款</w:t>
      </w:r>
      <w:r>
        <w:rPr>
          <w:rFonts w:ascii="Times New Roman" w:hAnsi="Times New Roman" w:eastAsia="宋体" w:cs="Times New Roman"/>
          <w:i/>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2.18 计量单位</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除技术规范中另有规定外,合同的计量单位均使用国家法定计量单位。</w:t>
      </w:r>
    </w:p>
    <w:p>
      <w:pPr>
        <w:spacing w:line="360" w:lineRule="auto"/>
        <w:ind w:firstLine="437"/>
        <w:outlineLvl w:val="3"/>
        <w:rPr>
          <w:rFonts w:ascii="Times New Roman" w:hAnsi="Times New Roman" w:eastAsia="宋体" w:cs="Times New Roman"/>
          <w:b/>
          <w:bCs/>
          <w:sz w:val="24"/>
        </w:rPr>
      </w:pPr>
      <w:r>
        <w:rPr>
          <w:rFonts w:ascii="Times New Roman" w:hAnsi="Times New Roman" w:eastAsia="宋体" w:cs="Times New Roman"/>
          <w:b/>
          <w:bCs/>
          <w:sz w:val="24"/>
        </w:rPr>
        <w:t xml:space="preserve">2.19 </w:t>
      </w:r>
      <w:r>
        <w:rPr>
          <w:rFonts w:ascii="Times New Roman" w:hAnsi="Times New Roman" w:eastAsia="宋体" w:cs="Times New Roman"/>
          <w:b/>
          <w:bCs/>
          <w:sz w:val="24"/>
          <w:lang w:val="zh-CN"/>
        </w:rPr>
        <w:t>合同使用的文字和适用的法律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2.19.1合同使用汉语书就、变更和解释；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2.19.2合同适用中华人民共和国法律。</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2.20 履约保证金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2.20.1采购文件要求乙方提交履约保证金的，乙方应按</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约定的方式，以支票、汇票、本票或者金融机构、担保机构出具的保函等非现金形式，提交不超过合同价10%的履约保证金；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2.20.2履约保证金在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约定期间内或者货物质量保证期内不予退还或者应完全有效，前述约定期间届满或者货物质量保证期届满之日起</w:t>
      </w:r>
      <w:r>
        <w:rPr>
          <w:rFonts w:ascii="Times New Roman" w:hAnsi="Times New Roman" w:eastAsia="宋体" w:cs="Times New Roman"/>
          <w:sz w:val="24"/>
          <w:u w:val="single"/>
        </w:rPr>
        <w:t xml:space="preserve">  </w:t>
      </w:r>
      <w:r>
        <w:rPr>
          <w:rFonts w:ascii="Times New Roman" w:hAnsi="Times New Roman" w:eastAsia="宋体" w:cs="Times New Roman"/>
          <w:sz w:val="24"/>
        </w:rPr>
        <w:t>个工作日内，甲方应将履约保证金退还乙方；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2.21 合同份数</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合同份数按</w:t>
      </w:r>
      <w:r>
        <w:rPr>
          <w:rFonts w:ascii="Times New Roman" w:hAnsi="Times New Roman" w:eastAsia="宋体" w:cs="Times New Roman"/>
          <w:b/>
          <w:i/>
          <w:sz w:val="24"/>
          <w:u w:val="single"/>
        </w:rPr>
        <w:t>合同专用条款</w:t>
      </w:r>
      <w:r>
        <w:rPr>
          <w:rFonts w:ascii="Times New Roman" w:hAnsi="Times New Roman" w:eastAsia="宋体" w:cs="Times New Roman"/>
          <w:sz w:val="24"/>
        </w:rPr>
        <w:t>规定，每份均具有同等法律效力。</w:t>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r>
        <w:rPr>
          <w:rFonts w:ascii="Times New Roman" w:hAnsi="Times New Roman" w:eastAsia="宋体" w:cs="Times New Roman"/>
          <w:b/>
          <w:sz w:val="24"/>
        </w:rPr>
        <w:t>第三部分 合同专用条款</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条款号</w:t>
            </w:r>
          </w:p>
        </w:tc>
        <w:tc>
          <w:tcPr>
            <w:tcW w:w="4525" w:type="pct"/>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r>
    </w:tbl>
    <w:p>
      <w:pPr>
        <w:spacing w:line="360" w:lineRule="auto"/>
        <w:rPr>
          <w:rFonts w:ascii="Times New Roman" w:hAnsi="Times New Roman" w:eastAsia="宋体" w:cs="Times New Roman"/>
          <w:sz w:val="24"/>
        </w:rPr>
      </w:pP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46" w:name="_Toc164932333"/>
      <w:r>
        <w:rPr>
          <w:rFonts w:ascii="Times New Roman" w:hAnsi="Times New Roman"/>
        </w:rPr>
        <w:t>第六章  响应文件格式</w:t>
      </w:r>
      <w:bookmarkEnd w:id="46"/>
    </w:p>
    <w:p>
      <w:pPr>
        <w:spacing w:line="900" w:lineRule="exact"/>
        <w:jc w:val="center"/>
        <w:rPr>
          <w:rFonts w:ascii="Times New Roman" w:hAnsi="Times New Roman" w:eastAsia="宋体" w:cs="Times New Roman"/>
          <w:b/>
          <w:sz w:val="72"/>
        </w:rPr>
      </w:pPr>
      <w:r>
        <w:rPr>
          <w:rFonts w:hint="eastAsia" w:ascii="Times New Roman" w:hAnsi="Times New Roman" w:eastAsia="宋体" w:cs="Times New Roman"/>
          <w:b/>
          <w:color w:val="000000"/>
          <w:sz w:val="28"/>
          <w:szCs w:val="28"/>
        </w:rPr>
        <w:t>森林公园主入口综合配套服务中心</w:t>
      </w:r>
      <w:r>
        <w:rPr>
          <w:rFonts w:ascii="Times New Roman" w:hAnsi="Times New Roman" w:eastAsia="宋体" w:cs="Times New Roman"/>
          <w:b/>
          <w:color w:val="000000"/>
          <w:sz w:val="28"/>
          <w:szCs w:val="28"/>
        </w:rPr>
        <w:t>A、B、C、D栋房屋建筑、园区内悬索吊桥安全性鉴定服务</w:t>
      </w: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响</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应</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文</w:t>
      </w:r>
    </w:p>
    <w:p>
      <w:pPr>
        <w:spacing w:line="900" w:lineRule="exact"/>
        <w:jc w:val="center"/>
        <w:rPr>
          <w:rFonts w:ascii="Times New Roman" w:hAnsi="Times New Roman" w:eastAsia="宋体" w:cs="Times New Roman"/>
          <w:b/>
          <w:sz w:val="72"/>
        </w:rPr>
      </w:pPr>
    </w:p>
    <w:p>
      <w:pPr>
        <w:jc w:val="center"/>
        <w:rPr>
          <w:rFonts w:ascii="Times New Roman" w:hAnsi="Times New Roman" w:eastAsia="宋体" w:cs="Times New Roman"/>
          <w:b/>
          <w:sz w:val="72"/>
        </w:rPr>
      </w:pPr>
      <w:r>
        <w:rPr>
          <w:rFonts w:ascii="Times New Roman" w:hAnsi="Times New Roman" w:eastAsia="宋体" w:cs="Times New Roman"/>
          <w:b/>
          <w:sz w:val="72"/>
        </w:rPr>
        <w:t>件</w:t>
      </w:r>
    </w:p>
    <w:p>
      <w:pPr>
        <w:spacing w:after="156" w:afterLines="50"/>
        <w:jc w:val="center"/>
        <w:rPr>
          <w:rFonts w:ascii="Times New Roman" w:hAnsi="Times New Roman" w:eastAsia="宋体" w:cs="Times New Roman"/>
          <w:b/>
          <w:sz w:val="72"/>
        </w:rPr>
      </w:pPr>
    </w:p>
    <w:p>
      <w:pPr>
        <w:spacing w:after="156" w:afterLines="50" w:line="500" w:lineRule="exact"/>
        <w:jc w:val="center"/>
        <w:rPr>
          <w:rFonts w:ascii="Times New Roman" w:hAnsi="Times New Roman" w:eastAsia="宋体" w:cs="Times New Roman"/>
          <w:b/>
          <w:sz w:val="28"/>
          <w:szCs w:val="28"/>
        </w:rPr>
      </w:pPr>
    </w:p>
    <w:p>
      <w:pPr>
        <w:spacing w:after="156" w:afterLines="50" w:line="500" w:lineRule="exact"/>
        <w:jc w:val="center"/>
        <w:rPr>
          <w:rFonts w:ascii="Times New Roman" w:hAnsi="Times New Roman" w:eastAsia="宋体" w:cs="Times New Roman"/>
          <w:b/>
          <w:sz w:val="72"/>
        </w:rPr>
      </w:pPr>
    </w:p>
    <w:p>
      <w:pPr>
        <w:spacing w:after="156" w:afterLines="50" w:line="500" w:lineRule="exact"/>
        <w:ind w:firstLine="2522" w:firstLineChars="785"/>
        <w:rPr>
          <w:rFonts w:ascii="Times New Roman" w:hAnsi="Times New Roman" w:eastAsia="宋体" w:cs="Times New Roman"/>
          <w:b/>
          <w:sz w:val="32"/>
          <w:u w:val="single"/>
        </w:rPr>
      </w:pPr>
      <w:r>
        <w:rPr>
          <w:rFonts w:ascii="Times New Roman" w:hAnsi="Times New Roman" w:eastAsia="宋体" w:cs="Times New Roman"/>
          <w:b/>
          <w:sz w:val="32"/>
        </w:rPr>
        <w:t>投标人：</w:t>
      </w:r>
      <w:r>
        <w:rPr>
          <w:rFonts w:ascii="Times New Roman" w:hAnsi="Times New Roman" w:eastAsia="宋体" w:cs="Times New Roman"/>
          <w:b/>
          <w:sz w:val="32"/>
          <w:u w:val="single"/>
        </w:rPr>
        <w:t xml:space="preserve">               </w:t>
      </w:r>
    </w:p>
    <w:p>
      <w:pPr>
        <w:spacing w:after="156" w:afterLines="50" w:line="500" w:lineRule="exact"/>
        <w:jc w:val="center"/>
        <w:rPr>
          <w:rFonts w:ascii="Times New Roman" w:hAnsi="Times New Roman" w:eastAsia="宋体" w:cs="Times New Roman"/>
          <w:b/>
          <w:sz w:val="32"/>
        </w:rPr>
      </w:pPr>
      <w:r>
        <w:rPr>
          <w:rFonts w:hint="eastAsia" w:ascii="Times New Roman" w:hAnsi="Times New Roman" w:eastAsia="宋体" w:cs="Times New Roman"/>
          <w:b/>
          <w:sz w:val="32"/>
          <w:u w:val="single"/>
        </w:rPr>
        <w:t>2024</w:t>
      </w:r>
      <w:r>
        <w:rPr>
          <w:rFonts w:ascii="Times New Roman" w:hAnsi="Times New Roman" w:eastAsia="宋体" w:cs="Times New Roman"/>
          <w:b/>
          <w:sz w:val="32"/>
        </w:rPr>
        <w:t>年</w:t>
      </w:r>
      <w:r>
        <w:rPr>
          <w:rFonts w:ascii="Times New Roman" w:hAnsi="Times New Roman" w:eastAsia="宋体" w:cs="Times New Roman"/>
          <w:b/>
          <w:sz w:val="32"/>
          <w:u w:val="single"/>
        </w:rPr>
        <w:t xml:space="preserve">  </w:t>
      </w:r>
      <w:r>
        <w:rPr>
          <w:rFonts w:ascii="Times New Roman" w:hAnsi="Times New Roman" w:eastAsia="宋体" w:cs="Times New Roman"/>
          <w:b/>
          <w:sz w:val="32"/>
        </w:rPr>
        <w:t>月</w:t>
      </w:r>
      <w:r>
        <w:rPr>
          <w:rFonts w:ascii="Times New Roman" w:hAnsi="Times New Roman" w:eastAsia="宋体" w:cs="Times New Roman"/>
          <w:b/>
          <w:sz w:val="32"/>
          <w:u w:val="single"/>
        </w:rPr>
        <w:t xml:space="preserve">  </w:t>
      </w:r>
      <w:r>
        <w:rPr>
          <w:rFonts w:ascii="Times New Roman" w:hAnsi="Times New Roman" w:eastAsia="宋体" w:cs="Times New Roman"/>
          <w:b/>
          <w:sz w:val="32"/>
        </w:rPr>
        <w:t>日</w:t>
      </w:r>
    </w:p>
    <w:p>
      <w:pPr>
        <w:widowControl/>
        <w:jc w:val="left"/>
        <w:rPr>
          <w:rFonts w:ascii="Times New Roman" w:hAnsi="Times New Roman" w:eastAsia="宋体" w:cs="Times New Roman"/>
          <w:b/>
          <w:sz w:val="28"/>
        </w:rPr>
      </w:pPr>
      <w:r>
        <w:rPr>
          <w:rFonts w:ascii="Times New Roman" w:hAnsi="Times New Roman" w:eastAsia="宋体" w:cs="Times New Roman"/>
          <w:b/>
          <w:sz w:val="28"/>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一、报价表格式</w:t>
      </w:r>
    </w:p>
    <w:p>
      <w:pPr>
        <w:spacing w:before="156" w:beforeLines="50" w:after="156" w:afterLines="50" w:line="360" w:lineRule="auto"/>
        <w:jc w:val="left"/>
        <w:rPr>
          <w:rFonts w:ascii="Times New Roman" w:hAnsi="Times New Roman" w:eastAsia="宋体" w:cs="Times New Roman"/>
          <w:b/>
          <w:sz w:val="24"/>
          <w:szCs w:val="28"/>
        </w:rPr>
      </w:pPr>
      <w:r>
        <w:rPr>
          <w:rFonts w:ascii="Times New Roman" w:hAnsi="Times New Roman" w:eastAsia="宋体" w:cs="Times New Roman"/>
          <w:b/>
          <w:sz w:val="24"/>
          <w:szCs w:val="28"/>
        </w:rPr>
        <w:t>1-1 报价表</w:t>
      </w:r>
    </w:p>
    <w:p>
      <w:pPr>
        <w:snapToGrid w:val="0"/>
        <w:spacing w:line="360" w:lineRule="auto"/>
        <w:jc w:val="left"/>
        <w:rPr>
          <w:rFonts w:ascii="Times New Roman" w:hAnsi="Times New Roman" w:eastAsia="宋体" w:cs="Times New Roman"/>
          <w:bCs/>
          <w:color w:val="000000"/>
          <w:sz w:val="24"/>
          <w:szCs w:val="18"/>
          <w:u w:val="single"/>
        </w:rPr>
      </w:pPr>
      <w:r>
        <w:rPr>
          <w:rFonts w:ascii="Times New Roman" w:hAnsi="Times New Roman" w:eastAsia="宋体" w:cs="Times New Roman"/>
          <w:b/>
          <w:sz w:val="24"/>
          <w:szCs w:val="28"/>
        </w:rPr>
        <w:t>项目名称：</w:t>
      </w:r>
      <w:r>
        <w:rPr>
          <w:rFonts w:ascii="Times New Roman" w:hAnsi="Times New Roman" w:eastAsia="宋体" w:cs="Times New Roman"/>
          <w:b/>
          <w:sz w:val="24"/>
          <w:szCs w:val="28"/>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rPr>
        <w:t>森林公园主入口综合配套服务中心</w:t>
      </w:r>
      <w:r>
        <w:rPr>
          <w:rFonts w:ascii="Times New Roman" w:hAnsi="Times New Roman" w:eastAsia="宋体" w:cs="Times New Roman"/>
          <w:bCs/>
          <w:color w:val="000000"/>
          <w:sz w:val="24"/>
          <w:szCs w:val="18"/>
          <w:u w:val="single"/>
        </w:rPr>
        <w:t>A、B、C、D栋房屋建筑、园区内悬索吊</w:t>
      </w:r>
      <w:r>
        <w:rPr>
          <w:rFonts w:hint="eastAsia" w:ascii="Times New Roman" w:hAnsi="Times New Roman" w:eastAsia="宋体" w:cs="Times New Roman"/>
          <w:bCs/>
          <w:color w:val="000000"/>
          <w:sz w:val="24"/>
          <w:szCs w:val="18"/>
          <w:u w:val="single"/>
        </w:rPr>
        <w:t xml:space="preserve">桥安全性鉴定服务   </w:t>
      </w:r>
    </w:p>
    <w:p>
      <w:pPr>
        <w:snapToGrid w:val="0"/>
        <w:spacing w:line="360" w:lineRule="auto"/>
        <w:jc w:val="left"/>
        <w:rPr>
          <w:rFonts w:ascii="Times New Roman" w:hAnsi="Times New Roman" w:eastAsia="宋体" w:cs="Times New Roman"/>
          <w:bCs/>
          <w:color w:val="000000"/>
          <w:sz w:val="24"/>
          <w:szCs w:val="18"/>
          <w:u w:val="single"/>
        </w:rPr>
      </w:pPr>
      <w:r>
        <w:rPr>
          <w:rFonts w:hint="eastAsia" w:ascii="Times New Roman" w:hAnsi="Times New Roman" w:eastAsia="宋体" w:cs="Times New Roman"/>
          <w:bCs/>
          <w:color w:val="000000"/>
          <w:sz w:val="24"/>
          <w:szCs w:val="18"/>
          <w:u w:val="single"/>
        </w:rPr>
        <w:t xml:space="preserve">项目编号： 2024ZBXJ007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投标人名称</w:t>
            </w:r>
          </w:p>
        </w:tc>
        <w:tc>
          <w:tcPr>
            <w:tcW w:w="6063" w:type="dxa"/>
            <w:tcBorders>
              <w:left w:val="single" w:color="auto" w:sz="4" w:space="0"/>
            </w:tcBorders>
          </w:tcPr>
          <w:p>
            <w:pPr>
              <w:spacing w:line="360" w:lineRule="auto"/>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招标范围</w:t>
            </w:r>
          </w:p>
        </w:tc>
        <w:tc>
          <w:tcPr>
            <w:tcW w:w="6063" w:type="dxa"/>
            <w:tcBorders>
              <w:left w:val="single" w:color="auto" w:sz="4" w:space="0"/>
            </w:tcBorders>
            <w:vAlign w:val="center"/>
          </w:tcPr>
          <w:p>
            <w:pPr>
              <w:widowControl/>
              <w:spacing w:line="360" w:lineRule="exact"/>
              <w:rPr>
                <w:rFonts w:ascii="Times New Roman" w:hAnsi="Times New Roman" w:eastAsia="宋体" w:cs="Times New Roman"/>
                <w:b/>
                <w:sz w:val="24"/>
              </w:rPr>
            </w:pPr>
            <w:r>
              <w:rPr>
                <w:rFonts w:ascii="Times New Roman" w:hAnsi="Times New Roman" w:eastAsia="宋体" w:cs="Times New Roman"/>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（详见备注说明）</w:t>
            </w:r>
          </w:p>
        </w:tc>
        <w:tc>
          <w:tcPr>
            <w:tcW w:w="6063" w:type="dxa"/>
            <w:vAlign w:val="center"/>
          </w:tcPr>
          <w:p>
            <w:pPr>
              <w:snapToGrid w:val="0"/>
              <w:spacing w:line="360" w:lineRule="auto"/>
              <w:rPr>
                <w:rFonts w:ascii="Times New Roman" w:hAnsi="Times New Roman" w:eastAsia="宋体" w:cs="Times New Roman"/>
                <w:bCs/>
                <w:sz w:val="24"/>
              </w:rPr>
            </w:pPr>
          </w:p>
          <w:p>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人民币大写：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人民币小写：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pPr>
              <w:snapToGrid w:val="0"/>
              <w:spacing w:line="360" w:lineRule="auto"/>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459"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备注说明</w:t>
            </w:r>
          </w:p>
        </w:tc>
        <w:tc>
          <w:tcPr>
            <w:tcW w:w="6063" w:type="dxa"/>
          </w:tcPr>
          <w:p>
            <w:pPr>
              <w:spacing w:line="360" w:lineRule="auto"/>
              <w:rPr>
                <w:rFonts w:ascii="Times New Roman" w:hAnsi="Times New Roman" w:eastAsia="宋体" w:cs="Times New Roman"/>
                <w:b/>
                <w:sz w:val="24"/>
              </w:rPr>
            </w:pPr>
          </w:p>
        </w:tc>
      </w:tr>
    </w:tbl>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adjustRightInd w:val="0"/>
        <w:snapToGrid w:val="0"/>
        <w:spacing w:line="360" w:lineRule="auto"/>
        <w:rPr>
          <w:rFonts w:ascii="Times New Roman" w:hAnsi="Times New Roman" w:eastAsia="宋体" w:cs="Times New Roman"/>
          <w:b/>
          <w:bCs/>
          <w:sz w:val="24"/>
          <w:szCs w:val="28"/>
        </w:rPr>
      </w:pPr>
    </w:p>
    <w:p>
      <w:pPr>
        <w:adjustRightInd w:val="0"/>
        <w:snapToGrid w:val="0"/>
        <w:spacing w:line="360" w:lineRule="auto"/>
        <w:rPr>
          <w:rFonts w:ascii="Times New Roman" w:hAnsi="Times New Roman" w:eastAsia="宋体" w:cs="Times New Roman"/>
          <w:b/>
          <w:bCs/>
          <w:sz w:val="24"/>
          <w:szCs w:val="28"/>
        </w:rPr>
      </w:pPr>
      <w:r>
        <w:rPr>
          <w:rFonts w:ascii="Times New Roman" w:hAnsi="Times New Roman" w:eastAsia="宋体" w:cs="Times New Roman"/>
          <w:b/>
          <w:bCs/>
          <w:sz w:val="24"/>
          <w:szCs w:val="28"/>
        </w:rPr>
        <w:t>注：</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Times New Roman" w:hAnsi="Times New Roman" w:eastAsia="宋体" w:cs="Times New Roman"/>
          <w:b/>
          <w:bCs/>
          <w:sz w:val="24"/>
          <w:szCs w:val="28"/>
        </w:rPr>
      </w:pPr>
      <w:r>
        <w:rPr>
          <w:rFonts w:ascii="Times New Roman" w:hAnsi="Times New Roman" w:eastAsia="宋体" w:cs="Times New Roman"/>
          <w:b/>
          <w:bCs/>
          <w:sz w:val="24"/>
          <w:szCs w:val="28"/>
        </w:rPr>
        <w:t>2.特殊事项在备注中注明。</w:t>
      </w:r>
    </w:p>
    <w:p>
      <w:pPr>
        <w:widowControl/>
        <w:ind w:firstLine="482" w:firstLineChars="200"/>
        <w:jc w:val="left"/>
        <w:rPr>
          <w:rFonts w:ascii="Times New Roman" w:hAnsi="Times New Roman" w:eastAsia="宋体" w:cs="Times New Roman"/>
          <w:b/>
          <w:bCs/>
          <w:sz w:val="24"/>
          <w:szCs w:val="28"/>
        </w:rPr>
      </w:pPr>
      <w:r>
        <w:rPr>
          <w:rFonts w:ascii="Times New Roman" w:hAnsi="Times New Roman" w:eastAsia="宋体" w:cs="Times New Roman"/>
          <w:b/>
          <w:bCs/>
          <w:sz w:val="24"/>
          <w:szCs w:val="28"/>
        </w:rPr>
        <w:t>3.报价表中大写金额与小写金额不一致的，以大写金额为准。</w:t>
      </w:r>
    </w:p>
    <w:p>
      <w:pPr>
        <w:widowControl/>
        <w:jc w:val="left"/>
        <w:rPr>
          <w:rFonts w:ascii="Times New Roman" w:hAnsi="Times New Roman" w:eastAsia="宋体" w:cs="Times New Roman"/>
          <w:sz w:val="24"/>
        </w:rPr>
      </w:pPr>
    </w:p>
    <w:p>
      <w:pPr>
        <w:pStyle w:val="9"/>
        <w:spacing w:line="360" w:lineRule="auto"/>
        <w:jc w:val="right"/>
        <w:rPr>
          <w:rFonts w:eastAsia="宋体" w:cs="Times New Roman"/>
          <w:sz w:val="24"/>
        </w:rPr>
      </w:pP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二、投标响应函</w:t>
      </w:r>
    </w:p>
    <w:p>
      <w:pPr>
        <w:pStyle w:val="9"/>
        <w:spacing w:line="360" w:lineRule="auto"/>
        <w:rPr>
          <w:rFonts w:eastAsia="宋体" w:cs="Times New Roman"/>
          <w:sz w:val="24"/>
        </w:rPr>
      </w:pPr>
      <w:r>
        <w:rPr>
          <w:rFonts w:eastAsia="宋体" w:cs="Times New Roman"/>
          <w:sz w:val="24"/>
        </w:rPr>
        <w:t>致：</w:t>
      </w:r>
      <w:r>
        <w:rPr>
          <w:rFonts w:eastAsia="宋体" w:cs="Times New Roman"/>
          <w:sz w:val="24"/>
          <w:szCs w:val="24"/>
          <w:u w:val="single"/>
        </w:rPr>
        <w:t>合肥印象滨湖旅游投资发展有限公司</w:t>
      </w:r>
    </w:p>
    <w:p>
      <w:pPr>
        <w:spacing w:line="360" w:lineRule="auto"/>
        <w:ind w:firstLine="480" w:firstLineChars="200"/>
        <w:rPr>
          <w:rFonts w:ascii="Times New Roman" w:hAnsi="Times New Roman" w:eastAsia="宋体" w:cs="Times New Roman"/>
          <w:dstrike/>
          <w:sz w:val="24"/>
        </w:rPr>
      </w:pPr>
      <w:r>
        <w:rPr>
          <w:rFonts w:ascii="Times New Roman" w:hAnsi="Times New Roman" w:eastAsia="宋体" w:cs="Times New Roman"/>
          <w:sz w:val="24"/>
        </w:rPr>
        <w:t>根据贵方的竞争性招标邀请公告，我方兹宣布同意如下：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2.我方根据本次招标文件的规定，严格履行合同的责任和义务,并保证于买方要求的日期内完成服务，并通过买方验收。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3.我方承诺报价低于同类服务和服务的市场平均价格。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5.我方同意从投标人须知规定的招标日期起遵循本招标文件，并在投标人须知规定的招标有效期之前均具有约束力。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6.我方承诺如招标保证金未在招标文件规定时间前到达贵方指定的账户，我方招标无效，由此产生的一切后果由我方承担</w:t>
      </w:r>
      <w:r>
        <w:rPr>
          <w:rFonts w:ascii="Times New Roman" w:hAnsi="Times New Roman" w:eastAsia="宋体" w:cs="Times New Roman"/>
          <w:bCs/>
          <w:sz w:val="24"/>
          <w:lang w:val="zh-CN"/>
        </w:rPr>
        <w:t>，且承诺招标保证金转出账户真实有效</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8.我方完全理解贵方不一定接受最低报价的招标。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9.我方同意招标文件规定的付款方式、交货期。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10.我方对响应文件中所提供资料、文件、证书及证件的真实性和有效性负责。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三、无不良信用记录声明函</w:t>
      </w:r>
    </w:p>
    <w:p>
      <w:pPr>
        <w:spacing w:line="440" w:lineRule="exact"/>
        <w:ind w:firstLine="435"/>
        <w:rPr>
          <w:rFonts w:ascii="Times New Roman" w:hAnsi="Times New Roman" w:eastAsia="宋体" w:cs="Times New Roman"/>
          <w:sz w:val="24"/>
        </w:rPr>
      </w:pP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1.本单位郑重声明，我单位无以下不良信用记录情形：</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1）被人民法院列入失信被执行人；</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2）单位、法定代表人或拟派项目经理（项目负责人）被人民检察院列入行贿犯罪档案；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3）被工商行政管理部门列入企业经营异常名录；</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4）被税务部门列入重大税收违法案件当事人名单；</w:t>
      </w:r>
    </w:p>
    <w:p>
      <w:pPr>
        <w:spacing w:line="440" w:lineRule="exact"/>
        <w:ind w:firstLine="435"/>
        <w:rPr>
          <w:rFonts w:ascii="Times New Roman" w:hAnsi="Times New Roman" w:eastAsia="宋体" w:cs="Times New Roman"/>
          <w:sz w:val="24"/>
          <w:szCs w:val="18"/>
        </w:rPr>
      </w:pPr>
      <w:r>
        <w:rPr>
          <w:rFonts w:ascii="Times New Roman" w:hAnsi="Times New Roman" w:eastAsia="宋体" w:cs="Times New Roman"/>
          <w:sz w:val="24"/>
        </w:rPr>
        <w:t>5）</w:t>
      </w:r>
      <w:r>
        <w:rPr>
          <w:rFonts w:ascii="Times New Roman" w:hAnsi="Times New Roman" w:eastAsia="宋体" w:cs="Times New Roman"/>
          <w:sz w:val="24"/>
          <w:szCs w:val="18"/>
        </w:rPr>
        <w:t>被合肥市人社部门列入拖欠农民工工资黑名单的；</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6）被合肥市城乡建设局因安全生产责任事故限制在合肥行政区域内承接新的工程项目且在限制期内的。</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 xml:space="preserve">2.本单位郑重声明，符合下列情形之一： </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（1）开标日前两年内未被合肥市及其所辖县（市）公共资源交易监督管理部门记不良行为记录或记不良行为记录累计未满10分的；</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（2）最近一次被合肥市及其所辖县（市）公共资源交易监督管理部门记不良行为记录累计记分达10分（含10分）到15分且公布日距开标日超过6个月；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（3）最近一次被合肥市及其所辖县（市）公共资源交易监督管理部门记不良行为记录累计记分达15分（含15分）到20分且公布日距开标日超过12个月；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（4）最近一次被合肥市及其所辖县（市）公共资源交易监督管理部门记不良行为记录累计记分达20分（含20分）及以上且公布日距开标日超过24个月。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本单位对上述声明的真实性负责。如有虚假，将依法承担相应责任。</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四、授权书</w:t>
      </w:r>
    </w:p>
    <w:p>
      <w:pPr>
        <w:pStyle w:val="8"/>
        <w:snapToGrid w:val="0"/>
        <w:spacing w:line="360" w:lineRule="auto"/>
        <w:ind w:firstLine="480" w:firstLineChars="200"/>
        <w:jc w:val="left"/>
        <w:rPr>
          <w:rFonts w:ascii="Times New Roman" w:hAnsi="Times New Roman" w:eastAsia="宋体" w:cs="Times New Roman"/>
          <w:sz w:val="24"/>
          <w:szCs w:val="28"/>
        </w:rPr>
      </w:pPr>
    </w:p>
    <w:p>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（投标人授权代表姓名、职务）代表我方参加本项目</w:t>
      </w:r>
      <w:r>
        <w:rPr>
          <w:rFonts w:ascii="Times New Roman" w:hAnsi="Times New Roman" w:eastAsia="宋体" w:cs="Times New Roman"/>
          <w:bCs/>
          <w:sz w:val="24"/>
          <w:szCs w:val="28"/>
        </w:rPr>
        <w:t>投标活动</w:t>
      </w:r>
      <w:r>
        <w:rPr>
          <w:rFonts w:ascii="Times New Roman" w:hAnsi="Times New Roman" w:eastAsia="宋体" w:cs="Times New Roman"/>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8"/>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szCs w:val="28"/>
        </w:rPr>
        <w:t>授权代表</w:t>
      </w:r>
      <w:r>
        <w:rPr>
          <w:rFonts w:ascii="Times New Roman" w:hAnsi="Times New Roman" w:eastAsia="宋体" w:cs="Times New Roman"/>
          <w:sz w:val="24"/>
        </w:rPr>
        <w:t>身份证明扫描件或影印件：</w:t>
      </w: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8"/>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eastAsia="宋体" w:cs="Times New Roman"/>
          <w:sz w:val="24"/>
          <w:szCs w:val="28"/>
        </w:rPr>
      </w:pPr>
      <w:r>
        <w:rPr>
          <w:rFonts w:ascii="Times New Roman" w:hAnsi="Times New Roman" w:eastAsia="宋体" w:cs="Times New Roman"/>
          <w:sz w:val="24"/>
          <w:szCs w:val="28"/>
        </w:rPr>
        <w:t>特此声明。</w:t>
      </w:r>
    </w:p>
    <w:p>
      <w:pPr>
        <w:spacing w:line="360" w:lineRule="auto"/>
        <w:rPr>
          <w:rFonts w:ascii="Times New Roman" w:hAnsi="Times New Roman" w:eastAsia="宋体" w:cs="Times New Roman"/>
          <w:sz w:val="24"/>
          <w:szCs w:val="28"/>
        </w:rPr>
      </w:pPr>
    </w:p>
    <w:p>
      <w:pPr>
        <w:spacing w:line="360" w:lineRule="auto"/>
        <w:rPr>
          <w:rFonts w:ascii="Times New Roman" w:hAnsi="Times New Roman" w:eastAsia="宋体" w:cs="Times New Roman"/>
          <w:bCs/>
          <w:sz w:val="24"/>
          <w:szCs w:val="28"/>
        </w:rPr>
      </w:pPr>
      <w:r>
        <w:rPr>
          <w:rFonts w:ascii="Times New Roman" w:hAnsi="Times New Roman" w:eastAsia="宋体" w:cs="Times New Roman"/>
          <w:bCs/>
          <w:sz w:val="24"/>
          <w:szCs w:val="28"/>
        </w:rPr>
        <w:t>投标人公章：</w:t>
      </w:r>
      <w:r>
        <w:rPr>
          <w:rFonts w:ascii="Times New Roman" w:hAnsi="Times New Roman" w:eastAsia="宋体" w:cs="Times New Roman"/>
          <w:bCs/>
          <w:sz w:val="24"/>
          <w:szCs w:val="28"/>
          <w:u w:val="single"/>
        </w:rPr>
        <w:t xml:space="preserve">                    </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日      期：</w:t>
      </w:r>
      <w:r>
        <w:rPr>
          <w:rFonts w:ascii="Times New Roman" w:hAnsi="Times New Roman" w:eastAsia="宋体" w:cs="Times New Roman"/>
          <w:bCs/>
          <w:sz w:val="24"/>
          <w:szCs w:val="28"/>
          <w:u w:val="single"/>
        </w:rPr>
        <w:t xml:space="preserve">                    </w:t>
      </w:r>
    </w:p>
    <w:p>
      <w:pPr>
        <w:spacing w:line="360" w:lineRule="auto"/>
        <w:rPr>
          <w:rFonts w:ascii="Times New Roman" w:hAnsi="Times New Roman" w:eastAsia="宋体" w:cs="Times New Roman"/>
          <w:sz w:val="24"/>
          <w:szCs w:val="28"/>
        </w:rPr>
      </w:pPr>
    </w:p>
    <w:p>
      <w:pPr>
        <w:spacing w:line="360" w:lineRule="auto"/>
        <w:rPr>
          <w:rFonts w:ascii="Times New Roman" w:hAnsi="Times New Roman" w:eastAsia="宋体" w:cs="Times New Roman"/>
          <w:sz w:val="24"/>
          <w:szCs w:val="28"/>
        </w:rPr>
      </w:pP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1.本项目只允许有唯一的投标人授权代表，提供身份证明扫描件或影印件；</w:t>
      </w: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2.法定代表人参加招标的无需提供授权书，仅提供身份证明扫描件或影印件。</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五、响应表</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5.1商务响应表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916"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bCs/>
                <w:sz w:val="24"/>
                <w:szCs w:val="24"/>
              </w:rPr>
              <w:t>商务条款</w:t>
            </w:r>
          </w:p>
        </w:tc>
        <w:tc>
          <w:tcPr>
            <w:tcW w:w="2498"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招标文件要求</w:t>
            </w:r>
          </w:p>
        </w:tc>
        <w:tc>
          <w:tcPr>
            <w:tcW w:w="2575"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投标人承诺</w:t>
            </w:r>
          </w:p>
        </w:tc>
        <w:tc>
          <w:tcPr>
            <w:tcW w:w="810"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付款方式</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hint="eastAsia" w:ascii="Times New Roman" w:hAnsi="Times New Roman" w:eastAsia="宋体" w:cs="Times New Roman"/>
                <w:b w:val="0"/>
                <w:bCs/>
                <w:sz w:val="24"/>
                <w:lang w:val="zh-CN"/>
              </w:rPr>
              <w:t>所有检测鉴定工作全部完成，并出具鉴定报告后，支付合同价款的</w:t>
            </w:r>
            <w:r>
              <w:rPr>
                <w:rFonts w:ascii="Times New Roman" w:hAnsi="Times New Roman" w:eastAsia="宋体" w:cs="Times New Roman"/>
                <w:b w:val="0"/>
                <w:bCs/>
                <w:sz w:val="24"/>
                <w:lang w:val="zh-CN"/>
              </w:rPr>
              <w:t>85%，项目结算审计后一次性付清（无息）。</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服务地点</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ascii="Times New Roman" w:hAnsi="Times New Roman" w:eastAsia="宋体" w:cs="Times New Roman"/>
                <w:b w:val="0"/>
                <w:bCs/>
                <w:sz w:val="24"/>
              </w:rPr>
              <w:t>合肥滨湖国家森林公园</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服务期限</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hint="eastAsia" w:ascii="Times New Roman" w:hAnsi="Times New Roman" w:eastAsia="宋体" w:cs="Times New Roman"/>
                <w:b w:val="0"/>
                <w:bCs/>
                <w:sz w:val="24"/>
              </w:rPr>
              <w:t>30天</w:t>
            </w:r>
          </w:p>
        </w:tc>
        <w:tc>
          <w:tcPr>
            <w:tcW w:w="2575" w:type="dxa"/>
            <w:vAlign w:val="center"/>
          </w:tcPr>
          <w:p>
            <w:pPr>
              <w:pStyle w:val="35"/>
              <w:jc w:val="center"/>
              <w:rPr>
                <w:rFonts w:ascii="Times New Roman" w:hAnsi="Times New Roman" w:eastAsia="宋体" w:cs="Times New Roman"/>
                <w:bCs/>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免费质保期</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hint="eastAsia" w:ascii="Times New Roman" w:hAnsi="Times New Roman" w:eastAsia="宋体" w:cs="Times New Roman"/>
                <w:b w:val="0"/>
                <w:bCs/>
                <w:sz w:val="24"/>
              </w:rPr>
              <w:t>无</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b/>
          <w:sz w:val="24"/>
        </w:rPr>
      </w:pP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5.2技术响应表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560"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bCs/>
                <w:sz w:val="24"/>
                <w:szCs w:val="24"/>
              </w:rPr>
              <w:t>服务名称</w:t>
            </w:r>
          </w:p>
        </w:tc>
        <w:tc>
          <w:tcPr>
            <w:tcW w:w="2863"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招标文件规定的技术参数要求</w:t>
            </w:r>
          </w:p>
        </w:tc>
        <w:tc>
          <w:tcPr>
            <w:tcW w:w="2482"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所投产品的技术参数</w:t>
            </w:r>
          </w:p>
        </w:tc>
        <w:tc>
          <w:tcPr>
            <w:tcW w:w="856"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6</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7</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8</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9</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left"/>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b/>
          <w:sz w:val="24"/>
        </w:rPr>
      </w:pPr>
    </w:p>
    <w:p>
      <w:pPr>
        <w:spacing w:line="360" w:lineRule="auto"/>
        <w:ind w:firstLine="435"/>
        <w:rPr>
          <w:rFonts w:ascii="Times New Roman" w:hAnsi="Times New Roman" w:eastAsia="宋体" w:cs="Times New Roman"/>
          <w:b/>
          <w:sz w:val="24"/>
        </w:rPr>
      </w:pP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六、人员配备</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outlineLvl w:val="2"/>
        <w:rPr>
          <w:rFonts w:ascii="Times New Roman" w:hAnsi="Times New Roman" w:eastAsia="宋体" w:cs="Times New Roman"/>
          <w:b/>
          <w:sz w:val="24"/>
        </w:rPr>
      </w:pP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七、服务方案</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八、服务承诺</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九、业绩承诺函</w:t>
      </w:r>
    </w:p>
    <w:p>
      <w:pPr>
        <w:spacing w:line="360" w:lineRule="auto"/>
        <w:ind w:firstLine="435"/>
        <w:rPr>
          <w:rFonts w:ascii="Times New Roman" w:hAnsi="Times New Roman" w:eastAsia="宋体" w:cs="Times New Roman"/>
          <w:sz w:val="24"/>
        </w:rPr>
      </w:pP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我单位响应文件中所提供的业绩均真实有效，若被发现存在任何虚假、隐瞒情况，我单位承担由此产生的一切后果。</w:t>
      </w:r>
    </w:p>
    <w:p>
      <w:pPr>
        <w:spacing w:line="360" w:lineRule="auto"/>
        <w:ind w:firstLine="435"/>
        <w:rPr>
          <w:rFonts w:ascii="Times New Roman" w:hAnsi="Times New Roman" w:eastAsia="宋体" w:cs="Times New Roman"/>
          <w:sz w:val="24"/>
        </w:rPr>
      </w:pPr>
    </w:p>
    <w:p>
      <w:pPr>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tabs>
          <w:tab w:val="left" w:pos="630"/>
        </w:tabs>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tabs>
          <w:tab w:val="left" w:pos="630"/>
        </w:tabs>
        <w:spacing w:line="360" w:lineRule="auto"/>
        <w:ind w:firstLine="3700" w:firstLineChars="1762"/>
        <w:rPr>
          <w:rFonts w:ascii="Times New Roman" w:hAnsi="Times New Roman" w:eastAsia="宋体" w:cs="Times New Roma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4106"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252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供货范围</w:t>
            </w:r>
          </w:p>
        </w:tc>
        <w:tc>
          <w:tcPr>
            <w:tcW w:w="948"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bl>
    <w:p>
      <w:pPr>
        <w:adjustRightInd w:val="0"/>
        <w:snapToGrid w:val="0"/>
        <w:spacing w:line="360" w:lineRule="auto"/>
        <w:rPr>
          <w:rFonts w:ascii="Times New Roman" w:hAnsi="Times New Roman" w:eastAsia="宋体" w:cs="Times New Roman"/>
          <w:b/>
          <w:bCs/>
          <w:sz w:val="24"/>
          <w:szCs w:val="28"/>
        </w:rPr>
      </w:pP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bCs/>
          <w:sz w:val="24"/>
          <w:szCs w:val="28"/>
        </w:rPr>
        <w:t>备注：</w:t>
      </w:r>
      <w:r>
        <w:rPr>
          <w:rFonts w:ascii="Times New Roman" w:hAnsi="Times New Roman" w:eastAsia="宋体" w:cs="Times New Roman"/>
          <w:sz w:val="24"/>
        </w:rPr>
        <w:t>表中所列业绩应为投标人满足招标文件要求的业绩；</w:t>
      </w:r>
    </w:p>
    <w:bookmarkEnd w:id="7"/>
    <w:bookmarkEnd w:id="8"/>
    <w:bookmarkEnd w:id="9"/>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r>
        <w:rPr>
          <w:rFonts w:ascii="Times New Roman" w:hAnsi="Times New Roman" w:eastAsia="宋体" w:cs="Times New Roman"/>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十、本地化服务能力一览表</w:t>
      </w:r>
    </w:p>
    <w:p>
      <w:pPr>
        <w:spacing w:line="360" w:lineRule="auto"/>
        <w:jc w:val="center"/>
        <w:outlineLvl w:val="1"/>
        <w:rPr>
          <w:rFonts w:ascii="Times New Roman" w:hAnsi="Times New Roman" w:eastAsia="宋体" w:cs="Times New Roman"/>
          <w:sz w:val="24"/>
        </w:rPr>
      </w:pPr>
      <w:r>
        <w:rPr>
          <w:rFonts w:hint="eastAsia" w:ascii="Times New Roman" w:hAnsi="Times New Roman" w:eastAsia="宋体" w:cs="Times New Roman"/>
          <w:bCs/>
          <w:sz w:val="24"/>
        </w:rPr>
        <w:t>森林公园主入口综合配套服务中心</w:t>
      </w:r>
      <w:r>
        <w:rPr>
          <w:rFonts w:ascii="Times New Roman" w:hAnsi="Times New Roman" w:eastAsia="宋体" w:cs="Times New Roman"/>
          <w:bCs/>
          <w:sz w:val="24"/>
        </w:rPr>
        <w:t>A、B、C、D栋房屋建筑、园区内悬索吊桥安全性鉴定服务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pPr>
              <w:pStyle w:val="8"/>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pPr>
              <w:pStyle w:val="8"/>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本地化服务能力形式</w:t>
            </w:r>
          </w:p>
        </w:tc>
        <w:tc>
          <w:tcPr>
            <w:tcW w:w="7746" w:type="dxa"/>
          </w:tcPr>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□（1）在合肥行政区域范围（含四县一市）具有固定的办公场所及人员；</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□（2）投标人在合肥行政区域范围（含四县一市）注册成立的；</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□（3）承诺中标即在合肥行政区域范围（含四县一市）设立服务机构，或委托相关单位作为服务机构；</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tcPr>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有关证明文件：</w:t>
            </w: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tc>
      </w:tr>
    </w:tbl>
    <w:p>
      <w:pPr>
        <w:spacing w:line="360" w:lineRule="auto"/>
        <w:ind w:firstLine="4228" w:firstLineChars="1762"/>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p>
    <w:p>
      <w:pPr>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tabs>
          <w:tab w:val="left" w:pos="630"/>
        </w:tabs>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pStyle w:val="8"/>
        <w:snapToGrid w:val="0"/>
        <w:spacing w:line="360" w:lineRule="auto"/>
        <w:jc w:val="left"/>
        <w:rPr>
          <w:rFonts w:ascii="Times New Roman" w:hAnsi="Times New Roman" w:eastAsia="宋体" w:cs="Times New Roman"/>
          <w:b/>
          <w:bCs/>
          <w:sz w:val="24"/>
          <w:szCs w:val="24"/>
        </w:rPr>
      </w:pPr>
    </w:p>
    <w:p>
      <w:pPr>
        <w:pStyle w:val="8"/>
        <w:snapToGrid w:val="0"/>
        <w:spacing w:line="360" w:lineRule="auto"/>
        <w:jc w:val="left"/>
        <w:rPr>
          <w:rFonts w:ascii="Times New Roman" w:hAnsi="Times New Roman" w:eastAsia="宋体" w:cs="Times New Roman"/>
          <w:b/>
          <w:bCs/>
          <w:sz w:val="24"/>
          <w:szCs w:val="24"/>
        </w:rPr>
      </w:pPr>
    </w:p>
    <w:p>
      <w:pPr>
        <w:pStyle w:val="8"/>
        <w:snapToGrid w:val="0"/>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pPr>
        <w:pStyle w:val="8"/>
        <w:snapToGrid w:val="0"/>
        <w:spacing w:line="360" w:lineRule="auto"/>
        <w:jc w:val="left"/>
        <w:rPr>
          <w:rFonts w:ascii="Times New Roman" w:hAnsi="Times New Roman" w:eastAsia="宋体" w:cs="Times New Roman"/>
          <w:b/>
          <w:bCs/>
          <w:sz w:val="24"/>
          <w:szCs w:val="24"/>
        </w:rPr>
      </w:pPr>
    </w:p>
    <w:p>
      <w:pPr>
        <w:pStyle w:val="8"/>
        <w:snapToGrid w:val="0"/>
        <w:spacing w:line="360" w:lineRule="auto"/>
        <w:jc w:val="left"/>
        <w:rPr>
          <w:rFonts w:ascii="Times New Roman" w:hAnsi="Times New Roman" w:eastAsia="宋体" w:cs="Times New Roman"/>
          <w:b/>
          <w:bCs/>
          <w:sz w:val="24"/>
          <w:szCs w:val="24"/>
        </w:rPr>
      </w:pPr>
    </w:p>
    <w:p>
      <w:pPr>
        <w:rPr>
          <w:rFonts w:ascii="Times New Roman" w:hAnsi="Times New Roman" w:eastAsia="宋体"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I2NTBmYTBlYWZjZjYzY2M2MjU4YzNlZjljNTMifQ=="/>
  </w:docVars>
  <w:rsids>
    <w:rsidRoot w:val="00924A78"/>
    <w:rsid w:val="0003053F"/>
    <w:rsid w:val="00084639"/>
    <w:rsid w:val="000A3968"/>
    <w:rsid w:val="00104641"/>
    <w:rsid w:val="0011607B"/>
    <w:rsid w:val="001402A1"/>
    <w:rsid w:val="00163126"/>
    <w:rsid w:val="001668BF"/>
    <w:rsid w:val="00175C0E"/>
    <w:rsid w:val="001847CF"/>
    <w:rsid w:val="001A2C1A"/>
    <w:rsid w:val="001A5772"/>
    <w:rsid w:val="001B09F0"/>
    <w:rsid w:val="00224E1A"/>
    <w:rsid w:val="0023157A"/>
    <w:rsid w:val="002733D9"/>
    <w:rsid w:val="00274043"/>
    <w:rsid w:val="00297307"/>
    <w:rsid w:val="002F31E4"/>
    <w:rsid w:val="00342875"/>
    <w:rsid w:val="00397B27"/>
    <w:rsid w:val="00401993"/>
    <w:rsid w:val="00413C02"/>
    <w:rsid w:val="00493A2E"/>
    <w:rsid w:val="004C7997"/>
    <w:rsid w:val="00526FEE"/>
    <w:rsid w:val="005328A9"/>
    <w:rsid w:val="005E6FF4"/>
    <w:rsid w:val="00613F94"/>
    <w:rsid w:val="00631532"/>
    <w:rsid w:val="00675AC5"/>
    <w:rsid w:val="00696442"/>
    <w:rsid w:val="006A6C79"/>
    <w:rsid w:val="006F3C73"/>
    <w:rsid w:val="00721FCE"/>
    <w:rsid w:val="00764D89"/>
    <w:rsid w:val="007F5174"/>
    <w:rsid w:val="008215A0"/>
    <w:rsid w:val="008959DE"/>
    <w:rsid w:val="008B087D"/>
    <w:rsid w:val="008F1C0A"/>
    <w:rsid w:val="00903792"/>
    <w:rsid w:val="00924A78"/>
    <w:rsid w:val="00941C44"/>
    <w:rsid w:val="0096317A"/>
    <w:rsid w:val="009E2D51"/>
    <w:rsid w:val="009E795F"/>
    <w:rsid w:val="00A01B71"/>
    <w:rsid w:val="00A10B18"/>
    <w:rsid w:val="00A151B5"/>
    <w:rsid w:val="00AA592B"/>
    <w:rsid w:val="00AE7B50"/>
    <w:rsid w:val="00B03266"/>
    <w:rsid w:val="00B37228"/>
    <w:rsid w:val="00B52EF1"/>
    <w:rsid w:val="00B866A2"/>
    <w:rsid w:val="00BB3147"/>
    <w:rsid w:val="00BE4AF8"/>
    <w:rsid w:val="00C274D2"/>
    <w:rsid w:val="00C347A5"/>
    <w:rsid w:val="00C7751A"/>
    <w:rsid w:val="00D262FC"/>
    <w:rsid w:val="00D876BE"/>
    <w:rsid w:val="00DC2251"/>
    <w:rsid w:val="00DF08C4"/>
    <w:rsid w:val="00E13D77"/>
    <w:rsid w:val="00E2232C"/>
    <w:rsid w:val="00E54131"/>
    <w:rsid w:val="00E8141F"/>
    <w:rsid w:val="00E87A6A"/>
    <w:rsid w:val="00EF2043"/>
    <w:rsid w:val="00EF5EB7"/>
    <w:rsid w:val="00F102AA"/>
    <w:rsid w:val="00F10F7A"/>
    <w:rsid w:val="00F13A61"/>
    <w:rsid w:val="00F15954"/>
    <w:rsid w:val="00F70E25"/>
    <w:rsid w:val="00F866D3"/>
    <w:rsid w:val="00FB193F"/>
    <w:rsid w:val="00FB68EF"/>
    <w:rsid w:val="1DA57786"/>
    <w:rsid w:val="1F8F149B"/>
    <w:rsid w:val="2D3B7DD9"/>
    <w:rsid w:val="2E0D2296"/>
    <w:rsid w:val="3AA0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4"/>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5"/>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0">
    <w:name w:val="Default Paragraph Font"/>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Body Text"/>
    <w:basedOn w:val="1"/>
    <w:link w:val="26"/>
    <w:autoRedefine/>
    <w:qFormat/>
    <w:uiPriority w:val="0"/>
    <w:rPr>
      <w:rFonts w:ascii="宋体" w:hAnsi="Arial"/>
      <w:sz w:val="28"/>
    </w:rPr>
  </w:style>
  <w:style w:type="paragraph" w:styleId="6">
    <w:name w:val="Body Text Indent"/>
    <w:basedOn w:val="1"/>
    <w:link w:val="27"/>
    <w:autoRedefine/>
    <w:qFormat/>
    <w:uiPriority w:val="0"/>
    <w:pPr>
      <w:ind w:firstLine="645"/>
    </w:pPr>
    <w:rPr>
      <w:rFonts w:ascii="楷体_GB2312" w:eastAsia="楷体_GB2312"/>
      <w:sz w:val="32"/>
    </w:rPr>
  </w:style>
  <w:style w:type="paragraph" w:styleId="7">
    <w:name w:val="toc 3"/>
    <w:basedOn w:val="1"/>
    <w:next w:val="1"/>
    <w:autoRedefine/>
    <w:unhideWhenUsed/>
    <w:uiPriority w:val="39"/>
    <w:pPr>
      <w:ind w:left="840" w:leftChars="400"/>
    </w:pPr>
  </w:style>
  <w:style w:type="paragraph" w:styleId="8">
    <w:name w:val="Plain Text"/>
    <w:basedOn w:val="1"/>
    <w:link w:val="28"/>
    <w:autoRedefine/>
    <w:qFormat/>
    <w:uiPriority w:val="0"/>
    <w:rPr>
      <w:rFonts w:ascii="宋体" w:hAnsi="Courier New"/>
      <w:szCs w:val="21"/>
    </w:rPr>
  </w:style>
  <w:style w:type="paragraph" w:styleId="9">
    <w:name w:val="Date"/>
    <w:basedOn w:val="1"/>
    <w:next w:val="1"/>
    <w:link w:val="29"/>
    <w:autoRedefine/>
    <w:qFormat/>
    <w:uiPriority w:val="0"/>
    <w:rPr>
      <w:rFonts w:ascii="Times New Roman" w:hAnsi="Times New Roman" w:eastAsia="Times New Roman"/>
      <w:b/>
      <w:sz w:val="28"/>
      <w:szCs w:val="20"/>
    </w:rPr>
  </w:style>
  <w:style w:type="paragraph" w:styleId="10">
    <w:name w:val="Balloon Text"/>
    <w:basedOn w:val="1"/>
    <w:link w:val="30"/>
    <w:autoRedefine/>
    <w:qFormat/>
    <w:uiPriority w:val="0"/>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tabs>
        <w:tab w:val="left" w:pos="566"/>
        <w:tab w:val="right" w:leader="dot" w:pos="8834"/>
      </w:tabs>
      <w:spacing w:line="660" w:lineRule="exact"/>
    </w:pPr>
  </w:style>
  <w:style w:type="paragraph" w:styleId="15">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6"/>
    <w:link w:val="33"/>
    <w:autoRedefine/>
    <w:qFormat/>
    <w:uiPriority w:val="0"/>
    <w:pPr>
      <w:ind w:firstLine="420" w:firstLineChars="200"/>
    </w:pPr>
  </w:style>
  <w:style w:type="table" w:styleId="19">
    <w:name w:val="Table Grid"/>
    <w:basedOn w:val="18"/>
    <w:autoRedefine/>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character" w:customStyle="1" w:styleId="23">
    <w:name w:val="标题 1 字符"/>
    <w:basedOn w:val="20"/>
    <w:link w:val="2"/>
    <w:uiPriority w:val="0"/>
    <w:rPr>
      <w:rFonts w:ascii="宋体" w:hAnsi="宋体" w:eastAsia="宋体" w:cs="Times New Roman"/>
      <w:b/>
      <w:bCs/>
      <w:kern w:val="44"/>
      <w:sz w:val="32"/>
      <w:szCs w:val="48"/>
    </w:rPr>
  </w:style>
  <w:style w:type="character" w:customStyle="1" w:styleId="24">
    <w:name w:val="标题 2 字符"/>
    <w:basedOn w:val="20"/>
    <w:link w:val="3"/>
    <w:uiPriority w:val="0"/>
    <w:rPr>
      <w:rFonts w:ascii="Arial" w:hAnsi="Arial" w:eastAsia="黑体"/>
      <w:b/>
      <w:sz w:val="32"/>
      <w:szCs w:val="24"/>
    </w:rPr>
  </w:style>
  <w:style w:type="character" w:customStyle="1" w:styleId="25">
    <w:name w:val="标题 3 字符"/>
    <w:basedOn w:val="20"/>
    <w:link w:val="4"/>
    <w:uiPriority w:val="0"/>
    <w:rPr>
      <w:rFonts w:ascii="宋体" w:hAnsi="宋体" w:eastAsia="宋体" w:cs="宋体"/>
      <w:b/>
      <w:bCs/>
      <w:kern w:val="0"/>
      <w:sz w:val="24"/>
      <w:szCs w:val="24"/>
    </w:rPr>
  </w:style>
  <w:style w:type="character" w:customStyle="1" w:styleId="26">
    <w:name w:val="正文文本 字符"/>
    <w:basedOn w:val="20"/>
    <w:link w:val="5"/>
    <w:uiPriority w:val="0"/>
    <w:rPr>
      <w:rFonts w:ascii="宋体" w:hAnsi="Arial"/>
      <w:sz w:val="28"/>
      <w:szCs w:val="24"/>
    </w:rPr>
  </w:style>
  <w:style w:type="character" w:customStyle="1" w:styleId="27">
    <w:name w:val="正文文本缩进 字符"/>
    <w:basedOn w:val="20"/>
    <w:link w:val="6"/>
    <w:autoRedefine/>
    <w:qFormat/>
    <w:uiPriority w:val="0"/>
    <w:rPr>
      <w:rFonts w:ascii="楷体_GB2312" w:eastAsia="楷体_GB2312"/>
      <w:sz w:val="32"/>
      <w:szCs w:val="24"/>
    </w:rPr>
  </w:style>
  <w:style w:type="character" w:customStyle="1" w:styleId="28">
    <w:name w:val="纯文本 字符"/>
    <w:basedOn w:val="20"/>
    <w:link w:val="8"/>
    <w:autoRedefine/>
    <w:qFormat/>
    <w:uiPriority w:val="0"/>
    <w:rPr>
      <w:rFonts w:ascii="宋体" w:hAnsi="Courier New"/>
      <w:szCs w:val="21"/>
    </w:rPr>
  </w:style>
  <w:style w:type="character" w:customStyle="1" w:styleId="29">
    <w:name w:val="日期 字符"/>
    <w:basedOn w:val="20"/>
    <w:link w:val="9"/>
    <w:autoRedefine/>
    <w:qFormat/>
    <w:uiPriority w:val="0"/>
    <w:rPr>
      <w:rFonts w:ascii="Times New Roman" w:hAnsi="Times New Roman" w:eastAsia="Times New Roman"/>
      <w:b/>
      <w:sz w:val="28"/>
      <w:szCs w:val="20"/>
    </w:rPr>
  </w:style>
  <w:style w:type="character" w:customStyle="1" w:styleId="30">
    <w:name w:val="批注框文本 字符"/>
    <w:basedOn w:val="20"/>
    <w:link w:val="10"/>
    <w:qFormat/>
    <w:uiPriority w:val="0"/>
    <w:rPr>
      <w:sz w:val="18"/>
      <w:szCs w:val="18"/>
    </w:rPr>
  </w:style>
  <w:style w:type="character" w:customStyle="1" w:styleId="31">
    <w:name w:val="页脚 字符"/>
    <w:basedOn w:val="20"/>
    <w:link w:val="11"/>
    <w:autoRedefine/>
    <w:qFormat/>
    <w:uiPriority w:val="99"/>
    <w:rPr>
      <w:sz w:val="18"/>
      <w:szCs w:val="18"/>
    </w:rPr>
  </w:style>
  <w:style w:type="character" w:customStyle="1" w:styleId="32">
    <w:name w:val="页眉 字符"/>
    <w:basedOn w:val="20"/>
    <w:link w:val="13"/>
    <w:uiPriority w:val="0"/>
    <w:rPr>
      <w:sz w:val="18"/>
      <w:szCs w:val="24"/>
    </w:rPr>
  </w:style>
  <w:style w:type="character" w:customStyle="1" w:styleId="33">
    <w:name w:val="正文文本首行缩进 2 字符"/>
    <w:basedOn w:val="27"/>
    <w:link w:val="17"/>
    <w:autoRedefine/>
    <w:qFormat/>
    <w:uiPriority w:val="0"/>
    <w:rPr>
      <w:rFonts w:ascii="楷体_GB2312" w:eastAsia="楷体_GB2312"/>
      <w:sz w:val="32"/>
      <w:szCs w:val="24"/>
    </w:rPr>
  </w:style>
  <w:style w:type="paragraph" w:customStyle="1" w:styleId="34">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5">
    <w:name w:val="Char Char Char Char Char Char Char1 Char"/>
    <w:basedOn w:val="1"/>
    <w:autoRedefine/>
    <w:qFormat/>
    <w:uiPriority w:val="0"/>
    <w:rPr>
      <w:rFonts w:ascii="Tahoma" w:hAnsi="Tahoma"/>
      <w:sz w:val="24"/>
      <w:szCs w:val="20"/>
    </w:rPr>
  </w:style>
  <w:style w:type="paragraph" w:customStyle="1" w:styleId="3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3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
    <w:name w:val="列出段落1"/>
    <w:basedOn w:val="1"/>
    <w:autoRedefine/>
    <w:qFormat/>
    <w:uiPriority w:val="0"/>
    <w:pPr>
      <w:ind w:firstLine="420" w:firstLineChars="200"/>
    </w:pPr>
  </w:style>
  <w:style w:type="paragraph" w:customStyle="1" w:styleId="39">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0">
    <w:name w:val="List Paragraph"/>
    <w:basedOn w:val="1"/>
    <w:autoRedefine/>
    <w:qFormat/>
    <w:uiPriority w:val="34"/>
    <w:pPr>
      <w:ind w:firstLine="420" w:firstLineChars="200"/>
    </w:pPr>
  </w:style>
  <w:style w:type="paragraph" w:customStyle="1" w:styleId="41">
    <w:name w:val="Char"/>
    <w:basedOn w:val="1"/>
    <w:autoRedefine/>
    <w:qFormat/>
    <w:uiPriority w:val="0"/>
    <w:rPr>
      <w:rFonts w:ascii="Tahoma" w:hAnsi="Tahoma"/>
      <w:sz w:val="24"/>
    </w:rPr>
  </w:style>
  <w:style w:type="paragraph" w:customStyle="1" w:styleId="4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1"/>
    <w:basedOn w:val="1"/>
    <w:autoRedefine/>
    <w:qFormat/>
    <w:uiPriority w:val="0"/>
    <w:rPr>
      <w:rFonts w:ascii="Arial" w:hAnsi="Arial" w:eastAsia="Arial"/>
    </w:rPr>
  </w:style>
  <w:style w:type="character" w:customStyle="1" w:styleId="44">
    <w:name w:val="font91"/>
    <w:basedOn w:val="20"/>
    <w:autoRedefine/>
    <w:qFormat/>
    <w:uiPriority w:val="0"/>
    <w:rPr>
      <w:rFonts w:hint="eastAsia" w:ascii="宋体" w:hAnsi="宋体" w:eastAsia="宋体" w:cs="宋体"/>
      <w:color w:val="000000"/>
      <w:sz w:val="22"/>
      <w:szCs w:val="22"/>
      <w:u w:val="none"/>
    </w:rPr>
  </w:style>
  <w:style w:type="paragraph" w:customStyle="1" w:styleId="45">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E7A-77A7-48E1-9467-19A1F94346F6}">
  <ds:schemaRefs/>
</ds:datastoreItem>
</file>

<file path=docProps/app.xml><?xml version="1.0" encoding="utf-8"?>
<Properties xmlns="http://schemas.openxmlformats.org/officeDocument/2006/extended-properties" xmlns:vt="http://schemas.openxmlformats.org/officeDocument/2006/docPropsVTypes">
  <Template>Normal</Template>
  <Pages>40</Pages>
  <Words>16134</Words>
  <Characters>16900</Characters>
  <Lines>135</Lines>
  <Paragraphs>38</Paragraphs>
  <TotalTime>8</TotalTime>
  <ScaleCrop>false</ScaleCrop>
  <LinksUpToDate>false</LinksUpToDate>
  <CharactersWithSpaces>17749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2024-05-30T06:39:00Z</dcterms:created>
  <dc:creator>泉泉 产</dc:creator>
  <cp:lastModifiedBy>可以、但没必要</cp:lastModifiedBy>
  <dcterms:modified xsi:type="dcterms:W3CDTF">2024-06-24T01:38:49Z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4597788AD2964E4C99105DF96B08EB47_13</vt:lpwstr>
  </property>
</Properties>
</file>